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A8" w:rsidRDefault="004E77A8" w:rsidP="00C4625F">
      <w:pPr>
        <w:spacing w:after="0"/>
        <w:jc w:val="right"/>
        <w:rPr>
          <w:rFonts w:ascii="Times New Roman" w:hAnsi="Times New Roman"/>
          <w:sz w:val="24"/>
          <w:szCs w:val="24"/>
          <w:lang w:val="en-US"/>
        </w:rPr>
      </w:pPr>
    </w:p>
    <w:p w:rsidR="00391426" w:rsidRPr="00391426" w:rsidRDefault="00391426" w:rsidP="00C4625F">
      <w:pPr>
        <w:spacing w:after="0"/>
        <w:jc w:val="right"/>
        <w:rPr>
          <w:rFonts w:ascii="Times New Roman" w:hAnsi="Times New Roman"/>
          <w:sz w:val="24"/>
          <w:szCs w:val="24"/>
          <w:lang w:val="en-US"/>
        </w:rPr>
      </w:pPr>
      <w:bookmarkStart w:id="0" w:name="_GoBack"/>
      <w:bookmarkEnd w:id="0"/>
    </w:p>
    <w:p w:rsidR="004E77A8" w:rsidRDefault="004E77A8" w:rsidP="00C4625F">
      <w:pPr>
        <w:spacing w:after="0"/>
        <w:rPr>
          <w:rFonts w:ascii="Times New Roman" w:hAnsi="Times New Roman"/>
          <w:sz w:val="24"/>
          <w:szCs w:val="24"/>
        </w:rPr>
      </w:pPr>
    </w:p>
    <w:p w:rsidR="00C4625F" w:rsidRDefault="00C4625F" w:rsidP="00C4625F">
      <w:pPr>
        <w:spacing w:after="0"/>
        <w:rPr>
          <w:rFonts w:ascii="Times New Roman" w:hAnsi="Times New Roman"/>
          <w:sz w:val="24"/>
          <w:szCs w:val="24"/>
        </w:rPr>
      </w:pPr>
    </w:p>
    <w:p w:rsidR="00C4625F" w:rsidRPr="00C4625F" w:rsidRDefault="00C4625F" w:rsidP="00C4625F">
      <w:pPr>
        <w:spacing w:after="0"/>
        <w:rPr>
          <w:rFonts w:ascii="Times New Roman" w:hAnsi="Times New Roman"/>
          <w:sz w:val="24"/>
          <w:szCs w:val="24"/>
        </w:rPr>
      </w:pPr>
    </w:p>
    <w:p w:rsidR="004E77A8" w:rsidRPr="00C4625F" w:rsidRDefault="004E77A8" w:rsidP="00C4625F">
      <w:pPr>
        <w:spacing w:after="0"/>
        <w:rPr>
          <w:rFonts w:ascii="Times New Roman" w:hAnsi="Times New Roman"/>
          <w:b/>
          <w:sz w:val="24"/>
          <w:szCs w:val="24"/>
        </w:rPr>
      </w:pPr>
      <w:r w:rsidRPr="00C4625F">
        <w:rPr>
          <w:rFonts w:ascii="Times New Roman" w:hAnsi="Times New Roman"/>
          <w:b/>
          <w:sz w:val="24"/>
          <w:szCs w:val="24"/>
        </w:rPr>
        <w:t xml:space="preserve">Форма моніторингу виконання за період з 01 </w:t>
      </w:r>
      <w:r w:rsidR="00CB18E2">
        <w:rPr>
          <w:rFonts w:ascii="Times New Roman" w:hAnsi="Times New Roman"/>
          <w:b/>
          <w:sz w:val="24"/>
          <w:szCs w:val="24"/>
        </w:rPr>
        <w:t>жовтня</w:t>
      </w:r>
      <w:r w:rsidR="007848A5" w:rsidRPr="00C4625F">
        <w:rPr>
          <w:rFonts w:ascii="Times New Roman" w:hAnsi="Times New Roman"/>
          <w:b/>
          <w:sz w:val="24"/>
          <w:szCs w:val="24"/>
        </w:rPr>
        <w:t xml:space="preserve"> 2016</w:t>
      </w:r>
      <w:r w:rsidR="00A97A2F" w:rsidRPr="00C4625F">
        <w:rPr>
          <w:rFonts w:ascii="Times New Roman" w:hAnsi="Times New Roman"/>
          <w:b/>
          <w:sz w:val="24"/>
          <w:szCs w:val="24"/>
        </w:rPr>
        <w:t xml:space="preserve"> року</w:t>
      </w:r>
      <w:r w:rsidR="00A97A2F" w:rsidRPr="00C4625F">
        <w:rPr>
          <w:rFonts w:ascii="Times New Roman" w:hAnsi="Times New Roman"/>
          <w:b/>
          <w:sz w:val="24"/>
          <w:szCs w:val="24"/>
        </w:rPr>
        <w:br/>
        <w:t>по 3</w:t>
      </w:r>
      <w:r w:rsidR="00CB18E2">
        <w:rPr>
          <w:rFonts w:ascii="Times New Roman" w:hAnsi="Times New Roman"/>
          <w:b/>
          <w:sz w:val="24"/>
          <w:szCs w:val="24"/>
        </w:rPr>
        <w:t xml:space="preserve">1 </w:t>
      </w:r>
      <w:r w:rsidR="00CB18E2">
        <w:rPr>
          <w:rFonts w:ascii="Times New Roman" w:hAnsi="Times New Roman"/>
          <w:b/>
          <w:sz w:val="24"/>
          <w:szCs w:val="24"/>
          <w:lang w:val="ru-RU"/>
        </w:rPr>
        <w:t xml:space="preserve">грудня </w:t>
      </w:r>
      <w:r w:rsidRPr="00C4625F">
        <w:rPr>
          <w:rFonts w:ascii="Times New Roman" w:hAnsi="Times New Roman"/>
          <w:b/>
          <w:sz w:val="24"/>
          <w:szCs w:val="24"/>
        </w:rPr>
        <w:t>201</w:t>
      </w:r>
      <w:r w:rsidR="007848A5" w:rsidRPr="00C4625F">
        <w:rPr>
          <w:rFonts w:ascii="Times New Roman" w:hAnsi="Times New Roman"/>
          <w:b/>
          <w:sz w:val="24"/>
          <w:szCs w:val="24"/>
        </w:rPr>
        <w:t>6</w:t>
      </w:r>
      <w:r w:rsidRPr="00C4625F">
        <w:rPr>
          <w:rFonts w:ascii="Times New Roman" w:hAnsi="Times New Roman"/>
          <w:b/>
          <w:sz w:val="24"/>
          <w:szCs w:val="24"/>
        </w:rPr>
        <w:t xml:space="preserve"> року Угоди про асоціацію між Україною та ЄС</w:t>
      </w:r>
    </w:p>
    <w:p w:rsidR="004E77A8" w:rsidRPr="00C4625F" w:rsidRDefault="004E77A8" w:rsidP="00C4625F">
      <w:pPr>
        <w:spacing w:after="0"/>
        <w:rPr>
          <w:rFonts w:ascii="Times New Roman" w:hAnsi="Times New Roman"/>
          <w:sz w:val="24"/>
          <w:szCs w:val="24"/>
        </w:rPr>
      </w:pPr>
    </w:p>
    <w:p w:rsidR="004E77A8" w:rsidRPr="00C4625F" w:rsidRDefault="004E77A8" w:rsidP="00C4625F">
      <w:pPr>
        <w:spacing w:after="0"/>
        <w:jc w:val="both"/>
        <w:rPr>
          <w:rFonts w:ascii="Times New Roman" w:hAnsi="Times New Roman"/>
          <w:b/>
          <w:sz w:val="24"/>
          <w:szCs w:val="24"/>
        </w:rPr>
      </w:pPr>
      <w:r w:rsidRPr="00C4625F">
        <w:rPr>
          <w:rFonts w:ascii="Times New Roman" w:hAnsi="Times New Roman"/>
          <w:b/>
          <w:sz w:val="24"/>
          <w:szCs w:val="24"/>
        </w:rPr>
        <w:t>І. Реквізити</w:t>
      </w:r>
    </w:p>
    <w:p w:rsidR="004E77A8" w:rsidRPr="00C4625F" w:rsidRDefault="004E77A8" w:rsidP="00C4625F">
      <w:pPr>
        <w:spacing w:after="0"/>
        <w:jc w:val="both"/>
        <w:rPr>
          <w:rFonts w:ascii="Times New Roman" w:hAnsi="Times New Roman"/>
          <w:b/>
          <w:sz w:val="24"/>
          <w:szCs w:val="24"/>
        </w:rPr>
      </w:pPr>
      <w:r w:rsidRPr="00C4625F">
        <w:rPr>
          <w:rFonts w:ascii="Times New Roman" w:hAnsi="Times New Roman"/>
          <w:b/>
          <w:sz w:val="24"/>
          <w:szCs w:val="24"/>
        </w:rPr>
        <w:t>Для Плану заходів</w:t>
      </w:r>
    </w:p>
    <w:p w:rsidR="004E77A8" w:rsidRPr="00C4625F" w:rsidRDefault="004E77A8" w:rsidP="00D51F87">
      <w:pPr>
        <w:spacing w:after="0"/>
        <w:ind w:right="-285"/>
        <w:jc w:val="right"/>
        <w:rPr>
          <w:rFonts w:ascii="Times New Roman" w:hAnsi="Times New Roman"/>
          <w:i/>
          <w:sz w:val="24"/>
          <w:szCs w:val="24"/>
        </w:rPr>
      </w:pPr>
      <w:r w:rsidRPr="00C4625F">
        <w:rPr>
          <w:rFonts w:ascii="Times New Roman" w:hAnsi="Times New Roman"/>
          <w:i/>
          <w:sz w:val="24"/>
          <w:szCs w:val="24"/>
        </w:rPr>
        <w:t>Табл.1</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455"/>
        <w:gridCol w:w="3092"/>
        <w:gridCol w:w="1405"/>
        <w:gridCol w:w="2114"/>
      </w:tblGrid>
      <w:tr w:rsidR="001E11A0" w:rsidRPr="00C4625F" w:rsidTr="00D51F87">
        <w:trPr>
          <w:trHeight w:val="699"/>
        </w:trPr>
        <w:tc>
          <w:tcPr>
            <w:tcW w:w="727" w:type="pct"/>
            <w:tcBorders>
              <w:top w:val="single" w:sz="4" w:space="0" w:color="auto"/>
              <w:left w:val="single" w:sz="4" w:space="0" w:color="auto"/>
              <w:bottom w:val="single" w:sz="4" w:space="0" w:color="auto"/>
              <w:right w:val="single" w:sz="4" w:space="0" w:color="auto"/>
            </w:tcBorders>
            <w:vAlign w:val="center"/>
            <w:hideMark/>
          </w:tcPr>
          <w:p w:rsidR="004E77A8" w:rsidRPr="00C4625F" w:rsidRDefault="00A2619F" w:rsidP="00C4625F">
            <w:pPr>
              <w:spacing w:after="0"/>
              <w:rPr>
                <w:rFonts w:ascii="Times New Roman" w:hAnsi="Times New Roman"/>
                <w:sz w:val="24"/>
                <w:szCs w:val="24"/>
              </w:rPr>
            </w:pPr>
            <w:r>
              <w:rPr>
                <w:rFonts w:ascii="Times New Roman" w:hAnsi="Times New Roman"/>
                <w:sz w:val="24"/>
                <w:szCs w:val="24"/>
              </w:rPr>
              <w:t>№ </w:t>
            </w:r>
            <w:r w:rsidR="004E77A8" w:rsidRPr="00C4625F">
              <w:rPr>
                <w:rFonts w:ascii="Times New Roman" w:hAnsi="Times New Roman"/>
                <w:sz w:val="24"/>
                <w:szCs w:val="24"/>
              </w:rPr>
              <w:t>пункту згідно Плану заходів виконання Угоди про асоціацію</w:t>
            </w:r>
          </w:p>
        </w:tc>
        <w:tc>
          <w:tcPr>
            <w:tcW w:w="771" w:type="pct"/>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C4625F">
            <w:pPr>
              <w:spacing w:after="0"/>
              <w:rPr>
                <w:rFonts w:ascii="Times New Roman" w:hAnsi="Times New Roman"/>
                <w:sz w:val="24"/>
                <w:szCs w:val="24"/>
              </w:rPr>
            </w:pPr>
            <w:r w:rsidRPr="00C4625F">
              <w:rPr>
                <w:rFonts w:ascii="Times New Roman" w:hAnsi="Times New Roman"/>
                <w:sz w:val="24"/>
                <w:szCs w:val="24"/>
              </w:rPr>
              <w:t>Положення Угоди</w:t>
            </w:r>
          </w:p>
        </w:tc>
        <w:tc>
          <w:tcPr>
            <w:tcW w:w="1638" w:type="pct"/>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A2619F">
            <w:pPr>
              <w:spacing w:after="0"/>
              <w:rPr>
                <w:rFonts w:ascii="Times New Roman" w:hAnsi="Times New Roman"/>
                <w:sz w:val="24"/>
                <w:szCs w:val="24"/>
              </w:rPr>
            </w:pPr>
            <w:r w:rsidRPr="00C4625F">
              <w:rPr>
                <w:rFonts w:ascii="Times New Roman" w:hAnsi="Times New Roman"/>
                <w:sz w:val="24"/>
                <w:szCs w:val="24"/>
              </w:rPr>
              <w:t>Розділ (глава) Угоди, найменування заходу</w:t>
            </w:r>
          </w:p>
        </w:tc>
        <w:tc>
          <w:tcPr>
            <w:tcW w:w="744" w:type="pct"/>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C4625F">
            <w:pPr>
              <w:spacing w:after="0"/>
              <w:rPr>
                <w:rFonts w:ascii="Times New Roman" w:hAnsi="Times New Roman"/>
                <w:sz w:val="24"/>
                <w:szCs w:val="24"/>
              </w:rPr>
            </w:pPr>
            <w:r w:rsidRPr="00C4625F">
              <w:rPr>
                <w:rFonts w:ascii="Times New Roman" w:hAnsi="Times New Roman"/>
                <w:sz w:val="24"/>
                <w:szCs w:val="24"/>
              </w:rPr>
              <w:t xml:space="preserve">Строк </w:t>
            </w:r>
            <w:r w:rsidRPr="00C4625F">
              <w:rPr>
                <w:rFonts w:ascii="Times New Roman" w:hAnsi="Times New Roman"/>
                <w:sz w:val="24"/>
                <w:szCs w:val="24"/>
              </w:rPr>
              <w:br/>
              <w:t>виконання</w:t>
            </w:r>
          </w:p>
        </w:tc>
        <w:tc>
          <w:tcPr>
            <w:tcW w:w="1120" w:type="pct"/>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1E11A0">
            <w:pPr>
              <w:spacing w:after="0"/>
              <w:rPr>
                <w:rFonts w:ascii="Times New Roman" w:hAnsi="Times New Roman"/>
                <w:sz w:val="24"/>
                <w:szCs w:val="24"/>
              </w:rPr>
            </w:pPr>
            <w:r w:rsidRPr="00C4625F">
              <w:rPr>
                <w:rFonts w:ascii="Times New Roman" w:hAnsi="Times New Roman"/>
                <w:sz w:val="24"/>
                <w:szCs w:val="24"/>
              </w:rPr>
              <w:t>Відповідальний за виконання (з </w:t>
            </w:r>
            <w:r w:rsidR="001E11A0">
              <w:rPr>
                <w:rFonts w:ascii="Times New Roman" w:hAnsi="Times New Roman"/>
                <w:sz w:val="24"/>
                <w:szCs w:val="24"/>
              </w:rPr>
              <w:t>у</w:t>
            </w:r>
            <w:r w:rsidRPr="00C4625F">
              <w:rPr>
                <w:rFonts w:ascii="Times New Roman" w:hAnsi="Times New Roman"/>
                <w:sz w:val="24"/>
                <w:szCs w:val="24"/>
              </w:rPr>
              <w:t xml:space="preserve">країнської </w:t>
            </w:r>
            <w:r w:rsidR="001E11A0">
              <w:rPr>
                <w:rFonts w:ascii="Times New Roman" w:hAnsi="Times New Roman"/>
                <w:sz w:val="24"/>
                <w:szCs w:val="24"/>
              </w:rPr>
              <w:t>с</w:t>
            </w:r>
            <w:r w:rsidRPr="00C4625F">
              <w:rPr>
                <w:rFonts w:ascii="Times New Roman" w:hAnsi="Times New Roman"/>
                <w:sz w:val="24"/>
                <w:szCs w:val="24"/>
              </w:rPr>
              <w:t>торони)</w:t>
            </w:r>
          </w:p>
        </w:tc>
      </w:tr>
      <w:tr w:rsidR="001E11A0" w:rsidRPr="00C4625F" w:rsidTr="00D51F87">
        <w:tc>
          <w:tcPr>
            <w:tcW w:w="727" w:type="pct"/>
            <w:tcBorders>
              <w:top w:val="single" w:sz="4" w:space="0" w:color="auto"/>
              <w:left w:val="single" w:sz="4" w:space="0" w:color="auto"/>
              <w:bottom w:val="single" w:sz="4" w:space="0" w:color="auto"/>
              <w:right w:val="single" w:sz="4" w:space="0" w:color="auto"/>
            </w:tcBorders>
            <w:hideMark/>
          </w:tcPr>
          <w:p w:rsidR="004E77A8" w:rsidRPr="00C4625F" w:rsidRDefault="004E77A8" w:rsidP="00C4625F">
            <w:pPr>
              <w:spacing w:after="0"/>
              <w:rPr>
                <w:rFonts w:ascii="Times New Roman" w:hAnsi="Times New Roman"/>
                <w:b/>
                <w:sz w:val="24"/>
                <w:szCs w:val="24"/>
              </w:rPr>
            </w:pPr>
            <w:r w:rsidRPr="00C4625F">
              <w:rPr>
                <w:rFonts w:ascii="Times New Roman" w:hAnsi="Times New Roman"/>
                <w:b/>
                <w:sz w:val="24"/>
                <w:szCs w:val="24"/>
              </w:rPr>
              <w:t>Пункт 3</w:t>
            </w:r>
          </w:p>
        </w:tc>
        <w:tc>
          <w:tcPr>
            <w:tcW w:w="771" w:type="pct"/>
            <w:tcBorders>
              <w:top w:val="single" w:sz="4" w:space="0" w:color="auto"/>
              <w:left w:val="single" w:sz="4" w:space="0" w:color="auto"/>
              <w:bottom w:val="single" w:sz="4" w:space="0" w:color="auto"/>
              <w:right w:val="single" w:sz="4" w:space="0" w:color="auto"/>
            </w:tcBorders>
            <w:hideMark/>
          </w:tcPr>
          <w:p w:rsidR="004E77A8" w:rsidRPr="00C4625F" w:rsidRDefault="004E77A8" w:rsidP="00C4625F">
            <w:pPr>
              <w:spacing w:after="0"/>
              <w:rPr>
                <w:rFonts w:ascii="Times New Roman" w:hAnsi="Times New Roman"/>
                <w:b/>
                <w:sz w:val="24"/>
                <w:szCs w:val="24"/>
              </w:rPr>
            </w:pPr>
            <w:r w:rsidRPr="00C4625F">
              <w:rPr>
                <w:rFonts w:ascii="Times New Roman" w:hAnsi="Times New Roman"/>
                <w:b/>
                <w:sz w:val="24"/>
                <w:szCs w:val="24"/>
              </w:rPr>
              <w:t xml:space="preserve">Статті </w:t>
            </w:r>
            <w:r w:rsidR="00A2619F">
              <w:rPr>
                <w:rFonts w:ascii="Times New Roman" w:hAnsi="Times New Roman"/>
                <w:b/>
                <w:sz w:val="24"/>
                <w:szCs w:val="24"/>
                <w:lang w:val="ru-RU"/>
              </w:rPr>
              <w:br/>
            </w:r>
            <w:r w:rsidRPr="00C4625F">
              <w:rPr>
                <w:rFonts w:ascii="Times New Roman" w:hAnsi="Times New Roman"/>
                <w:b/>
                <w:sz w:val="24"/>
                <w:szCs w:val="24"/>
              </w:rPr>
              <w:t>3, 4, 6</w:t>
            </w:r>
          </w:p>
        </w:tc>
        <w:tc>
          <w:tcPr>
            <w:tcW w:w="1638" w:type="pct"/>
            <w:tcBorders>
              <w:top w:val="single" w:sz="4" w:space="0" w:color="auto"/>
              <w:left w:val="single" w:sz="4" w:space="0" w:color="auto"/>
              <w:bottom w:val="single" w:sz="4" w:space="0" w:color="auto"/>
              <w:right w:val="single" w:sz="4" w:space="0" w:color="auto"/>
            </w:tcBorders>
            <w:hideMark/>
          </w:tcPr>
          <w:p w:rsidR="004E77A8" w:rsidRPr="00C4625F" w:rsidRDefault="004E77A8" w:rsidP="00A2619F">
            <w:pPr>
              <w:spacing w:after="0"/>
              <w:jc w:val="left"/>
              <w:rPr>
                <w:rFonts w:ascii="Times New Roman" w:hAnsi="Times New Roman"/>
                <w:b/>
                <w:sz w:val="24"/>
                <w:szCs w:val="24"/>
              </w:rPr>
            </w:pPr>
            <w:r w:rsidRPr="00C4625F">
              <w:rPr>
                <w:rFonts w:ascii="Times New Roman" w:hAnsi="Times New Roman"/>
                <w:b/>
                <w:sz w:val="24"/>
                <w:szCs w:val="24"/>
              </w:rPr>
              <w:t>Розділ ІІ. Політичний діалог та реформи, політична асоціація, конвергенція у сфері зовнішньої та без пекової політики.</w:t>
            </w:r>
          </w:p>
          <w:p w:rsidR="004E77A8" w:rsidRPr="00C4625F" w:rsidRDefault="004E77A8" w:rsidP="00A2619F">
            <w:pPr>
              <w:spacing w:after="0"/>
              <w:jc w:val="left"/>
              <w:rPr>
                <w:rFonts w:ascii="Times New Roman" w:hAnsi="Times New Roman"/>
                <w:b/>
                <w:sz w:val="24"/>
                <w:szCs w:val="24"/>
              </w:rPr>
            </w:pPr>
            <w:r w:rsidRPr="00C4625F">
              <w:rPr>
                <w:rFonts w:ascii="Times New Roman" w:hAnsi="Times New Roman"/>
                <w:sz w:val="24"/>
                <w:szCs w:val="24"/>
              </w:rPr>
              <w:t>Розроблення та здійснення комплексу заходів, зокрема внесення змін до законодавства щодо реформування системи державної служби та служби в органах місцевого самоврядування відповідно до європейських вимог. Забезпечення ефективного впровадження нової моделі державної служби з метою належного врядування та удосконалення механізму боротьби з корупцією</w:t>
            </w:r>
          </w:p>
        </w:tc>
        <w:tc>
          <w:tcPr>
            <w:tcW w:w="744" w:type="pct"/>
            <w:tcBorders>
              <w:top w:val="single" w:sz="4" w:space="0" w:color="auto"/>
              <w:left w:val="single" w:sz="4" w:space="0" w:color="auto"/>
              <w:bottom w:val="single" w:sz="4" w:space="0" w:color="auto"/>
              <w:right w:val="single" w:sz="4" w:space="0" w:color="auto"/>
            </w:tcBorders>
            <w:hideMark/>
          </w:tcPr>
          <w:p w:rsidR="004E77A8" w:rsidRPr="00C4625F" w:rsidRDefault="004E77A8" w:rsidP="00C4625F">
            <w:pPr>
              <w:spacing w:after="0"/>
              <w:rPr>
                <w:rFonts w:ascii="Times New Roman" w:hAnsi="Times New Roman"/>
                <w:b/>
                <w:sz w:val="24"/>
                <w:szCs w:val="24"/>
              </w:rPr>
            </w:pPr>
            <w:r w:rsidRPr="00C4625F">
              <w:rPr>
                <w:rFonts w:ascii="Times New Roman" w:hAnsi="Times New Roman"/>
                <w:b/>
                <w:sz w:val="24"/>
                <w:szCs w:val="24"/>
              </w:rPr>
              <w:t xml:space="preserve">Грудень </w:t>
            </w:r>
            <w:r w:rsidR="00FC0101" w:rsidRPr="00C4625F">
              <w:rPr>
                <w:rFonts w:ascii="Times New Roman" w:hAnsi="Times New Roman"/>
                <w:b/>
                <w:sz w:val="24"/>
                <w:szCs w:val="24"/>
              </w:rPr>
              <w:br/>
            </w:r>
            <w:r w:rsidRPr="00C4625F">
              <w:rPr>
                <w:rFonts w:ascii="Times New Roman" w:hAnsi="Times New Roman"/>
                <w:b/>
                <w:sz w:val="24"/>
                <w:szCs w:val="24"/>
              </w:rPr>
              <w:t>2015</w:t>
            </w:r>
            <w:r w:rsidR="00FC0101" w:rsidRPr="00C4625F">
              <w:rPr>
                <w:rFonts w:ascii="Times New Roman" w:hAnsi="Times New Roman"/>
                <w:b/>
                <w:sz w:val="24"/>
                <w:szCs w:val="24"/>
              </w:rPr>
              <w:t xml:space="preserve"> рік</w:t>
            </w:r>
          </w:p>
        </w:tc>
        <w:tc>
          <w:tcPr>
            <w:tcW w:w="1120" w:type="pct"/>
            <w:tcBorders>
              <w:top w:val="single" w:sz="4" w:space="0" w:color="auto"/>
              <w:left w:val="single" w:sz="4" w:space="0" w:color="auto"/>
              <w:bottom w:val="single" w:sz="4" w:space="0" w:color="auto"/>
              <w:right w:val="single" w:sz="4" w:space="0" w:color="auto"/>
            </w:tcBorders>
            <w:hideMark/>
          </w:tcPr>
          <w:p w:rsidR="004E77A8" w:rsidRPr="00A2619F" w:rsidRDefault="004E77A8" w:rsidP="00C4625F">
            <w:pPr>
              <w:spacing w:after="0"/>
              <w:rPr>
                <w:rFonts w:ascii="Times New Roman" w:hAnsi="Times New Roman"/>
                <w:b/>
                <w:sz w:val="24"/>
                <w:szCs w:val="24"/>
              </w:rPr>
            </w:pPr>
            <w:r w:rsidRPr="00C4625F">
              <w:rPr>
                <w:rFonts w:ascii="Times New Roman" w:hAnsi="Times New Roman"/>
                <w:b/>
                <w:sz w:val="24"/>
                <w:szCs w:val="24"/>
              </w:rPr>
              <w:t>Нацдержслужба</w:t>
            </w:r>
            <w:r w:rsidR="001E11A0">
              <w:rPr>
                <w:rFonts w:ascii="Times New Roman" w:hAnsi="Times New Roman"/>
                <w:b/>
                <w:sz w:val="24"/>
                <w:szCs w:val="24"/>
              </w:rPr>
              <w:t>,</w:t>
            </w:r>
          </w:p>
          <w:p w:rsidR="00A2619F" w:rsidRPr="00A2619F" w:rsidRDefault="004E77A8" w:rsidP="00C4625F">
            <w:pPr>
              <w:spacing w:after="0"/>
              <w:rPr>
                <w:rFonts w:ascii="Times New Roman" w:hAnsi="Times New Roman"/>
                <w:sz w:val="24"/>
                <w:szCs w:val="24"/>
              </w:rPr>
            </w:pPr>
            <w:r w:rsidRPr="00C4625F">
              <w:rPr>
                <w:rFonts w:ascii="Times New Roman" w:hAnsi="Times New Roman"/>
                <w:sz w:val="24"/>
                <w:szCs w:val="24"/>
              </w:rPr>
              <w:t>Мінфін</w:t>
            </w:r>
            <w:r w:rsidR="001E11A0">
              <w:rPr>
                <w:rFonts w:ascii="Times New Roman" w:hAnsi="Times New Roman"/>
                <w:sz w:val="24"/>
                <w:szCs w:val="24"/>
              </w:rPr>
              <w:t>,</w:t>
            </w:r>
            <w:r w:rsidRPr="00C4625F">
              <w:rPr>
                <w:rFonts w:ascii="Times New Roman" w:hAnsi="Times New Roman"/>
                <w:sz w:val="24"/>
                <w:szCs w:val="24"/>
              </w:rPr>
              <w:br/>
              <w:t>Мінсоцполітики</w:t>
            </w:r>
            <w:r w:rsidR="00A2619F" w:rsidRPr="00A2619F">
              <w:rPr>
                <w:rFonts w:ascii="Times New Roman" w:hAnsi="Times New Roman"/>
                <w:sz w:val="24"/>
                <w:szCs w:val="24"/>
              </w:rPr>
              <w:t>,</w:t>
            </w:r>
            <w:r w:rsidRPr="00C4625F">
              <w:rPr>
                <w:rFonts w:ascii="Times New Roman" w:hAnsi="Times New Roman"/>
                <w:sz w:val="24"/>
                <w:szCs w:val="24"/>
              </w:rPr>
              <w:br/>
              <w:t>Мінрегіон</w:t>
            </w:r>
            <w:r w:rsidR="001E11A0">
              <w:rPr>
                <w:rFonts w:ascii="Times New Roman" w:hAnsi="Times New Roman"/>
                <w:sz w:val="24"/>
                <w:szCs w:val="24"/>
              </w:rPr>
              <w:t>,</w:t>
            </w:r>
          </w:p>
          <w:p w:rsidR="004E77A8" w:rsidRPr="00C4625F" w:rsidRDefault="004E77A8" w:rsidP="00C4625F">
            <w:pPr>
              <w:spacing w:after="0"/>
              <w:rPr>
                <w:rFonts w:ascii="Times New Roman" w:hAnsi="Times New Roman"/>
                <w:b/>
                <w:sz w:val="24"/>
                <w:szCs w:val="24"/>
              </w:rPr>
            </w:pPr>
            <w:r w:rsidRPr="00C4625F">
              <w:rPr>
                <w:rFonts w:ascii="Times New Roman" w:hAnsi="Times New Roman"/>
                <w:sz w:val="24"/>
                <w:szCs w:val="24"/>
              </w:rPr>
              <w:t>інші центральні органи виконавчої влади</w:t>
            </w:r>
          </w:p>
        </w:tc>
      </w:tr>
    </w:tbl>
    <w:p w:rsidR="00526CA5" w:rsidRPr="00C4625F" w:rsidRDefault="00526CA5" w:rsidP="00C4625F">
      <w:pPr>
        <w:spacing w:after="0"/>
        <w:jc w:val="both"/>
        <w:rPr>
          <w:rFonts w:ascii="Times New Roman" w:hAnsi="Times New Roman"/>
          <w:b/>
          <w:sz w:val="24"/>
          <w:szCs w:val="24"/>
        </w:rPr>
      </w:pPr>
    </w:p>
    <w:p w:rsidR="004E77A8" w:rsidRPr="00C4625F" w:rsidRDefault="004E77A8" w:rsidP="00C4625F">
      <w:pPr>
        <w:spacing w:after="0"/>
        <w:ind w:left="-142"/>
        <w:jc w:val="both"/>
        <w:rPr>
          <w:rFonts w:ascii="Times New Roman" w:hAnsi="Times New Roman"/>
          <w:b/>
          <w:sz w:val="24"/>
          <w:szCs w:val="24"/>
        </w:rPr>
      </w:pPr>
      <w:r w:rsidRPr="00C4625F">
        <w:rPr>
          <w:rFonts w:ascii="Times New Roman" w:hAnsi="Times New Roman"/>
          <w:b/>
          <w:sz w:val="24"/>
          <w:szCs w:val="24"/>
        </w:rPr>
        <w:t>Для Порядку денного асоціації Україна – ЄС</w:t>
      </w:r>
    </w:p>
    <w:p w:rsidR="004E77A8" w:rsidRPr="00C4625F" w:rsidRDefault="004E77A8" w:rsidP="00D51F87">
      <w:pPr>
        <w:spacing w:after="0"/>
        <w:ind w:right="-285"/>
        <w:jc w:val="right"/>
        <w:rPr>
          <w:rFonts w:ascii="Times New Roman" w:hAnsi="Times New Roman"/>
          <w:i/>
          <w:sz w:val="24"/>
          <w:szCs w:val="24"/>
        </w:rPr>
      </w:pPr>
      <w:r w:rsidRPr="00C4625F">
        <w:rPr>
          <w:rFonts w:ascii="Times New Roman" w:hAnsi="Times New Roman"/>
          <w:i/>
          <w:sz w:val="24"/>
          <w:szCs w:val="24"/>
        </w:rPr>
        <w:t>Табл.3</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071"/>
        <w:gridCol w:w="2287"/>
      </w:tblGrid>
      <w:tr w:rsidR="004E77A8" w:rsidRPr="00C4625F" w:rsidTr="00D51F87">
        <w:trPr>
          <w:trHeight w:val="698"/>
        </w:trPr>
        <w:tc>
          <w:tcPr>
            <w:tcW w:w="2126"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A2619F" w:rsidP="00C4625F">
            <w:pPr>
              <w:spacing w:after="0"/>
              <w:rPr>
                <w:rFonts w:ascii="Times New Roman" w:hAnsi="Times New Roman"/>
                <w:sz w:val="24"/>
                <w:szCs w:val="24"/>
              </w:rPr>
            </w:pPr>
            <w:r>
              <w:rPr>
                <w:rFonts w:ascii="Times New Roman" w:hAnsi="Times New Roman"/>
                <w:sz w:val="24"/>
                <w:szCs w:val="24"/>
              </w:rPr>
              <w:t>№ </w:t>
            </w:r>
            <w:r w:rsidR="004E77A8" w:rsidRPr="00C4625F">
              <w:rPr>
                <w:rFonts w:ascii="Times New Roman" w:hAnsi="Times New Roman"/>
                <w:sz w:val="24"/>
                <w:szCs w:val="24"/>
              </w:rPr>
              <w:t>пункту/абзац</w:t>
            </w:r>
          </w:p>
        </w:tc>
        <w:tc>
          <w:tcPr>
            <w:tcW w:w="5070"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C4625F">
            <w:pPr>
              <w:spacing w:after="0"/>
              <w:rPr>
                <w:rFonts w:ascii="Times New Roman" w:hAnsi="Times New Roman"/>
                <w:sz w:val="24"/>
                <w:szCs w:val="24"/>
              </w:rPr>
            </w:pPr>
            <w:r w:rsidRPr="00C4625F">
              <w:rPr>
                <w:rFonts w:ascii="Times New Roman" w:hAnsi="Times New Roman"/>
                <w:sz w:val="24"/>
                <w:szCs w:val="24"/>
              </w:rPr>
              <w:t>Зміст пункту</w:t>
            </w:r>
          </w:p>
        </w:tc>
        <w:tc>
          <w:tcPr>
            <w:tcW w:w="2287"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C4625F">
            <w:pPr>
              <w:spacing w:after="0"/>
              <w:rPr>
                <w:rFonts w:ascii="Times New Roman" w:hAnsi="Times New Roman"/>
                <w:sz w:val="24"/>
                <w:szCs w:val="24"/>
              </w:rPr>
            </w:pPr>
            <w:r w:rsidRPr="00C4625F">
              <w:rPr>
                <w:rFonts w:ascii="Times New Roman" w:hAnsi="Times New Roman"/>
                <w:sz w:val="24"/>
                <w:szCs w:val="24"/>
              </w:rPr>
              <w:t>Виконавці</w:t>
            </w:r>
          </w:p>
        </w:tc>
      </w:tr>
      <w:tr w:rsidR="004E77A8" w:rsidRPr="00C4625F" w:rsidTr="00D51F87">
        <w:tc>
          <w:tcPr>
            <w:tcW w:w="2126" w:type="dxa"/>
            <w:tcBorders>
              <w:top w:val="single" w:sz="4" w:space="0" w:color="auto"/>
              <w:left w:val="single" w:sz="4" w:space="0" w:color="auto"/>
              <w:bottom w:val="single" w:sz="4" w:space="0" w:color="auto"/>
              <w:right w:val="single" w:sz="4" w:space="0" w:color="auto"/>
            </w:tcBorders>
            <w:hideMark/>
          </w:tcPr>
          <w:p w:rsidR="00A555A4" w:rsidRDefault="004E77A8" w:rsidP="00C4625F">
            <w:pPr>
              <w:spacing w:after="0"/>
              <w:jc w:val="left"/>
              <w:rPr>
                <w:rFonts w:ascii="Times New Roman" w:hAnsi="Times New Roman"/>
                <w:b/>
                <w:sz w:val="24"/>
                <w:szCs w:val="24"/>
                <w:lang w:val="ru-RU"/>
              </w:rPr>
            </w:pPr>
            <w:r w:rsidRPr="00C4625F">
              <w:rPr>
                <w:rFonts w:ascii="Times New Roman" w:hAnsi="Times New Roman"/>
                <w:b/>
                <w:sz w:val="24"/>
                <w:szCs w:val="24"/>
              </w:rPr>
              <w:t>III. Операційна частина</w:t>
            </w:r>
          </w:p>
          <w:p w:rsidR="004E77A8" w:rsidRPr="00C4625F" w:rsidRDefault="004E77A8" w:rsidP="00C4625F">
            <w:pPr>
              <w:spacing w:after="0"/>
              <w:jc w:val="left"/>
              <w:rPr>
                <w:rFonts w:ascii="Times New Roman" w:hAnsi="Times New Roman"/>
                <w:b/>
                <w:sz w:val="24"/>
                <w:szCs w:val="24"/>
              </w:rPr>
            </w:pPr>
            <w:r w:rsidRPr="00C4625F">
              <w:rPr>
                <w:rFonts w:ascii="Times New Roman" w:hAnsi="Times New Roman"/>
                <w:sz w:val="24"/>
                <w:szCs w:val="24"/>
              </w:rPr>
              <w:t>1.Короткострокові пріоритети дій</w:t>
            </w:r>
          </w:p>
        </w:tc>
        <w:tc>
          <w:tcPr>
            <w:tcW w:w="5070" w:type="dxa"/>
            <w:tcBorders>
              <w:top w:val="single" w:sz="4" w:space="0" w:color="auto"/>
              <w:left w:val="single" w:sz="4" w:space="0" w:color="auto"/>
              <w:bottom w:val="single" w:sz="4" w:space="0" w:color="auto"/>
              <w:right w:val="single" w:sz="4" w:space="0" w:color="auto"/>
            </w:tcBorders>
            <w:hideMark/>
          </w:tcPr>
          <w:p w:rsidR="00A2619F" w:rsidRDefault="00B26EA9" w:rsidP="00A2619F">
            <w:pPr>
              <w:spacing w:after="0"/>
              <w:jc w:val="left"/>
              <w:rPr>
                <w:rFonts w:ascii="Times New Roman" w:hAnsi="Times New Roman"/>
                <w:sz w:val="24"/>
                <w:szCs w:val="24"/>
                <w:lang w:val="ru-RU"/>
              </w:rPr>
            </w:pPr>
            <w:r w:rsidRPr="00C4625F">
              <w:rPr>
                <w:rFonts w:ascii="Times New Roman" w:hAnsi="Times New Roman"/>
                <w:sz w:val="24"/>
                <w:szCs w:val="24"/>
              </w:rPr>
              <w:t xml:space="preserve">Реформа в сфері державного управління </w:t>
            </w:r>
          </w:p>
          <w:p w:rsidR="00A555A4" w:rsidRDefault="00A555A4" w:rsidP="00A2619F">
            <w:pPr>
              <w:spacing w:after="0"/>
              <w:jc w:val="left"/>
              <w:rPr>
                <w:rFonts w:ascii="Times New Roman" w:hAnsi="Times New Roman"/>
                <w:sz w:val="24"/>
                <w:szCs w:val="24"/>
                <w:lang w:val="ru-RU"/>
              </w:rPr>
            </w:pPr>
          </w:p>
          <w:p w:rsidR="004E77A8" w:rsidRPr="00C4625F" w:rsidRDefault="00B26EA9" w:rsidP="00A2619F">
            <w:pPr>
              <w:spacing w:after="0"/>
              <w:jc w:val="left"/>
              <w:rPr>
                <w:rFonts w:ascii="Times New Roman" w:hAnsi="Times New Roman"/>
                <w:b/>
                <w:sz w:val="24"/>
                <w:szCs w:val="24"/>
              </w:rPr>
            </w:pPr>
            <w:r w:rsidRPr="00C4625F">
              <w:rPr>
                <w:rFonts w:ascii="Times New Roman" w:hAnsi="Times New Roman"/>
                <w:sz w:val="24"/>
                <w:szCs w:val="24"/>
              </w:rPr>
              <w:t xml:space="preserve">Розпочати комплексне реформування системи державного управління та, зокрема, державної служби й служби в органах місцевого самоврядування на основі європейських принципів державного управління, в тому числі шляхом доопрацювання та прийняття проекту закону про реформу державної </w:t>
            </w:r>
            <w:r w:rsidRPr="00C4625F">
              <w:rPr>
                <w:rFonts w:ascii="Times New Roman" w:hAnsi="Times New Roman"/>
                <w:sz w:val="24"/>
                <w:szCs w:val="24"/>
              </w:rPr>
              <w:lastRenderedPageBreak/>
              <w:t>служби.</w:t>
            </w:r>
          </w:p>
        </w:tc>
        <w:tc>
          <w:tcPr>
            <w:tcW w:w="2287" w:type="dxa"/>
            <w:tcBorders>
              <w:top w:val="single" w:sz="4" w:space="0" w:color="auto"/>
              <w:left w:val="single" w:sz="4" w:space="0" w:color="auto"/>
              <w:bottom w:val="single" w:sz="4" w:space="0" w:color="auto"/>
              <w:right w:val="single" w:sz="4" w:space="0" w:color="auto"/>
            </w:tcBorders>
            <w:hideMark/>
          </w:tcPr>
          <w:p w:rsidR="004E77A8" w:rsidRPr="00A2619F" w:rsidRDefault="004E77A8" w:rsidP="00C4625F">
            <w:pPr>
              <w:spacing w:after="0"/>
              <w:rPr>
                <w:rFonts w:ascii="Times New Roman" w:hAnsi="Times New Roman"/>
                <w:b/>
                <w:sz w:val="24"/>
                <w:szCs w:val="24"/>
              </w:rPr>
            </w:pPr>
            <w:r w:rsidRPr="00C4625F">
              <w:rPr>
                <w:rFonts w:ascii="Times New Roman" w:hAnsi="Times New Roman"/>
                <w:b/>
                <w:sz w:val="24"/>
                <w:szCs w:val="24"/>
              </w:rPr>
              <w:lastRenderedPageBreak/>
              <w:t>Нацдержслужба</w:t>
            </w:r>
            <w:r w:rsidR="001E11A0">
              <w:rPr>
                <w:rFonts w:ascii="Times New Roman" w:hAnsi="Times New Roman"/>
                <w:b/>
                <w:sz w:val="24"/>
                <w:szCs w:val="24"/>
              </w:rPr>
              <w:t>,</w:t>
            </w:r>
          </w:p>
          <w:p w:rsidR="004E77A8" w:rsidRPr="00C4625F" w:rsidRDefault="004E77A8" w:rsidP="00C4625F">
            <w:pPr>
              <w:spacing w:after="0"/>
              <w:rPr>
                <w:rFonts w:ascii="Times New Roman" w:hAnsi="Times New Roman"/>
                <w:sz w:val="24"/>
                <w:szCs w:val="24"/>
              </w:rPr>
            </w:pPr>
            <w:r w:rsidRPr="00C4625F">
              <w:rPr>
                <w:rFonts w:ascii="Times New Roman" w:hAnsi="Times New Roman"/>
                <w:sz w:val="24"/>
                <w:szCs w:val="24"/>
              </w:rPr>
              <w:t>Мінфін</w:t>
            </w:r>
            <w:r w:rsidR="001E11A0">
              <w:rPr>
                <w:rFonts w:ascii="Times New Roman" w:hAnsi="Times New Roman"/>
                <w:sz w:val="24"/>
                <w:szCs w:val="24"/>
              </w:rPr>
              <w:t>,</w:t>
            </w:r>
            <w:r w:rsidRPr="00C4625F">
              <w:rPr>
                <w:rFonts w:ascii="Times New Roman" w:hAnsi="Times New Roman"/>
                <w:sz w:val="24"/>
                <w:szCs w:val="24"/>
              </w:rPr>
              <w:br/>
              <w:t>Мінсоцполітики</w:t>
            </w:r>
            <w:r w:rsidR="001E11A0">
              <w:rPr>
                <w:rFonts w:ascii="Times New Roman" w:hAnsi="Times New Roman"/>
                <w:sz w:val="24"/>
                <w:szCs w:val="24"/>
              </w:rPr>
              <w:t>,</w:t>
            </w:r>
            <w:r w:rsidRPr="00C4625F">
              <w:rPr>
                <w:rFonts w:ascii="Times New Roman" w:hAnsi="Times New Roman"/>
                <w:sz w:val="24"/>
                <w:szCs w:val="24"/>
              </w:rPr>
              <w:br/>
              <w:t>Мінрегіон</w:t>
            </w:r>
            <w:r w:rsidR="001E11A0">
              <w:rPr>
                <w:rFonts w:ascii="Times New Roman" w:hAnsi="Times New Roman"/>
                <w:sz w:val="24"/>
                <w:szCs w:val="24"/>
              </w:rPr>
              <w:t>,</w:t>
            </w:r>
            <w:r w:rsidRPr="00C4625F">
              <w:rPr>
                <w:rFonts w:ascii="Times New Roman" w:hAnsi="Times New Roman"/>
                <w:sz w:val="24"/>
                <w:szCs w:val="24"/>
              </w:rPr>
              <w:br/>
              <w:t>інші центральні органи виконавчої влади</w:t>
            </w:r>
          </w:p>
        </w:tc>
      </w:tr>
    </w:tbl>
    <w:p w:rsidR="004E77A8" w:rsidRPr="00C4625F" w:rsidRDefault="004E77A8" w:rsidP="00C4625F">
      <w:pPr>
        <w:spacing w:after="0"/>
        <w:jc w:val="both"/>
        <w:rPr>
          <w:rFonts w:ascii="Times New Roman" w:hAnsi="Times New Roman"/>
          <w:sz w:val="24"/>
          <w:szCs w:val="24"/>
        </w:rPr>
      </w:pPr>
    </w:p>
    <w:p w:rsidR="004E77A8" w:rsidRPr="00C4625F" w:rsidRDefault="004E77A8" w:rsidP="00C4625F">
      <w:pPr>
        <w:spacing w:after="0"/>
        <w:jc w:val="both"/>
        <w:rPr>
          <w:rFonts w:ascii="Times New Roman" w:hAnsi="Times New Roman"/>
          <w:sz w:val="24"/>
          <w:szCs w:val="24"/>
        </w:rPr>
      </w:pPr>
      <w:r w:rsidRPr="00C4625F">
        <w:rPr>
          <w:rFonts w:ascii="Times New Roman" w:hAnsi="Times New Roman"/>
          <w:sz w:val="24"/>
          <w:szCs w:val="24"/>
        </w:rPr>
        <w:t>Відповідальні особи:</w:t>
      </w:r>
    </w:p>
    <w:p w:rsidR="004E77A8" w:rsidRPr="00C4625F" w:rsidRDefault="004E77A8" w:rsidP="00D51F87">
      <w:pPr>
        <w:spacing w:after="0"/>
        <w:ind w:right="-285"/>
        <w:jc w:val="right"/>
        <w:rPr>
          <w:rFonts w:ascii="Times New Roman" w:hAnsi="Times New Roman"/>
          <w:i/>
          <w:sz w:val="24"/>
          <w:szCs w:val="24"/>
        </w:rPr>
      </w:pPr>
      <w:r w:rsidRPr="00C4625F">
        <w:rPr>
          <w:rFonts w:ascii="Times New Roman" w:hAnsi="Times New Roman"/>
          <w:i/>
          <w:sz w:val="24"/>
          <w:szCs w:val="24"/>
        </w:rPr>
        <w:t>Табл. 4</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1984"/>
        <w:gridCol w:w="1276"/>
        <w:gridCol w:w="3934"/>
      </w:tblGrid>
      <w:tr w:rsidR="004E77A8" w:rsidRPr="00C4625F" w:rsidTr="00D51F87">
        <w:tc>
          <w:tcPr>
            <w:tcW w:w="2376" w:type="dxa"/>
            <w:tcBorders>
              <w:top w:val="single" w:sz="4" w:space="0" w:color="auto"/>
              <w:left w:val="single" w:sz="4" w:space="0" w:color="auto"/>
              <w:bottom w:val="single" w:sz="4" w:space="0" w:color="auto"/>
              <w:right w:val="single" w:sz="4" w:space="0" w:color="auto"/>
            </w:tcBorders>
          </w:tcPr>
          <w:p w:rsidR="004E77A8" w:rsidRPr="00C4625F" w:rsidRDefault="004E77A8" w:rsidP="00C4625F">
            <w:pPr>
              <w:spacing w:after="0"/>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C4625F">
            <w:pPr>
              <w:spacing w:after="0"/>
              <w:rPr>
                <w:rFonts w:ascii="Times New Roman" w:hAnsi="Times New Roman"/>
                <w:sz w:val="24"/>
                <w:szCs w:val="24"/>
              </w:rPr>
            </w:pPr>
            <w:r w:rsidRPr="00C4625F">
              <w:rPr>
                <w:rFonts w:ascii="Times New Roman" w:hAnsi="Times New Roman"/>
                <w:sz w:val="24"/>
                <w:szCs w:val="24"/>
              </w:rPr>
              <w:t>Посада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C4625F">
            <w:pPr>
              <w:spacing w:after="0"/>
              <w:rPr>
                <w:rFonts w:ascii="Times New Roman" w:hAnsi="Times New Roman"/>
                <w:sz w:val="24"/>
                <w:szCs w:val="24"/>
              </w:rPr>
            </w:pPr>
            <w:r w:rsidRPr="00C4625F">
              <w:rPr>
                <w:rFonts w:ascii="Times New Roman" w:hAnsi="Times New Roman"/>
                <w:sz w:val="24"/>
                <w:szCs w:val="24"/>
              </w:rPr>
              <w:t>Телефон</w:t>
            </w:r>
          </w:p>
        </w:tc>
        <w:tc>
          <w:tcPr>
            <w:tcW w:w="3934"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C4625F">
            <w:pPr>
              <w:spacing w:after="0"/>
              <w:rPr>
                <w:rFonts w:ascii="Times New Roman" w:hAnsi="Times New Roman"/>
                <w:sz w:val="24"/>
                <w:szCs w:val="24"/>
              </w:rPr>
            </w:pPr>
            <w:r w:rsidRPr="00C4625F">
              <w:rPr>
                <w:rFonts w:ascii="Times New Roman" w:hAnsi="Times New Roman"/>
                <w:sz w:val="24"/>
                <w:szCs w:val="24"/>
              </w:rPr>
              <w:t>E-mail</w:t>
            </w:r>
          </w:p>
        </w:tc>
      </w:tr>
      <w:tr w:rsidR="00974D4A" w:rsidRPr="00C4625F" w:rsidTr="00D51F87">
        <w:tc>
          <w:tcPr>
            <w:tcW w:w="2376" w:type="dxa"/>
            <w:tcBorders>
              <w:top w:val="single" w:sz="4" w:space="0" w:color="auto"/>
              <w:left w:val="single" w:sz="4" w:space="0" w:color="auto"/>
              <w:bottom w:val="single" w:sz="4" w:space="0" w:color="auto"/>
              <w:right w:val="single" w:sz="4" w:space="0" w:color="auto"/>
            </w:tcBorders>
            <w:vAlign w:val="center"/>
            <w:hideMark/>
          </w:tcPr>
          <w:p w:rsidR="00974D4A" w:rsidRPr="00C4625F" w:rsidRDefault="00974D4A" w:rsidP="00D51F87">
            <w:pPr>
              <w:spacing w:after="0"/>
              <w:ind w:right="-109"/>
              <w:rPr>
                <w:rFonts w:ascii="Times New Roman" w:hAnsi="Times New Roman"/>
                <w:sz w:val="24"/>
                <w:szCs w:val="24"/>
              </w:rPr>
            </w:pPr>
            <w:r w:rsidRPr="00C4625F">
              <w:rPr>
                <w:rFonts w:ascii="Times New Roman" w:hAnsi="Times New Roman"/>
                <w:sz w:val="24"/>
                <w:szCs w:val="24"/>
              </w:rPr>
              <w:t>ПІБ заступника міністра з питань європейської інтеграції/заступника керівника іншого центрального органу виконавчої влади, органу державної влади</w:t>
            </w:r>
          </w:p>
        </w:tc>
        <w:tc>
          <w:tcPr>
            <w:tcW w:w="1984" w:type="dxa"/>
            <w:tcBorders>
              <w:top w:val="single" w:sz="4" w:space="0" w:color="auto"/>
              <w:left w:val="single" w:sz="4" w:space="0" w:color="auto"/>
              <w:bottom w:val="single" w:sz="4" w:space="0" w:color="auto"/>
              <w:right w:val="single" w:sz="4" w:space="0" w:color="auto"/>
            </w:tcBorders>
            <w:vAlign w:val="center"/>
          </w:tcPr>
          <w:p w:rsidR="00974D4A" w:rsidRPr="00C4625F" w:rsidRDefault="00974D4A" w:rsidP="00C4625F">
            <w:pPr>
              <w:spacing w:after="0"/>
              <w:rPr>
                <w:rFonts w:ascii="Times New Roman" w:hAnsi="Times New Roman"/>
                <w:sz w:val="24"/>
                <w:szCs w:val="24"/>
              </w:rPr>
            </w:pPr>
            <w:r w:rsidRPr="00C4625F">
              <w:rPr>
                <w:rFonts w:ascii="Times New Roman" w:hAnsi="Times New Roman"/>
                <w:sz w:val="24"/>
                <w:szCs w:val="24"/>
              </w:rPr>
              <w:t>КОСТЯНТИН ВАЩЕНКО</w:t>
            </w:r>
          </w:p>
          <w:p w:rsidR="00974D4A" w:rsidRPr="00C4625F" w:rsidRDefault="00974D4A" w:rsidP="00C4625F">
            <w:pPr>
              <w:spacing w:after="0"/>
              <w:rPr>
                <w:rFonts w:ascii="Times New Roman" w:hAnsi="Times New Roman"/>
                <w:sz w:val="24"/>
                <w:szCs w:val="24"/>
              </w:rPr>
            </w:pPr>
            <w:r w:rsidRPr="00C4625F">
              <w:rPr>
                <w:rFonts w:ascii="Times New Roman" w:hAnsi="Times New Roman"/>
                <w:sz w:val="24"/>
                <w:szCs w:val="24"/>
              </w:rPr>
              <w:t>Голова Нацдержслужби</w:t>
            </w:r>
          </w:p>
        </w:tc>
        <w:tc>
          <w:tcPr>
            <w:tcW w:w="1276" w:type="dxa"/>
            <w:tcBorders>
              <w:top w:val="single" w:sz="4" w:space="0" w:color="auto"/>
              <w:left w:val="single" w:sz="4" w:space="0" w:color="auto"/>
              <w:bottom w:val="single" w:sz="4" w:space="0" w:color="auto"/>
              <w:right w:val="single" w:sz="4" w:space="0" w:color="auto"/>
            </w:tcBorders>
            <w:vAlign w:val="center"/>
          </w:tcPr>
          <w:p w:rsidR="00974D4A" w:rsidRPr="00C4625F" w:rsidRDefault="00974D4A" w:rsidP="00C4625F">
            <w:pPr>
              <w:spacing w:after="0"/>
              <w:rPr>
                <w:rFonts w:ascii="Times New Roman" w:hAnsi="Times New Roman"/>
                <w:sz w:val="24"/>
                <w:szCs w:val="24"/>
              </w:rPr>
            </w:pPr>
            <w:r w:rsidRPr="00C4625F">
              <w:rPr>
                <w:rFonts w:ascii="Times New Roman" w:hAnsi="Times New Roman"/>
                <w:sz w:val="24"/>
                <w:szCs w:val="24"/>
              </w:rPr>
              <w:t>256 06 00</w:t>
            </w:r>
          </w:p>
        </w:tc>
        <w:tc>
          <w:tcPr>
            <w:tcW w:w="3934" w:type="dxa"/>
            <w:tcBorders>
              <w:top w:val="single" w:sz="4" w:space="0" w:color="auto"/>
              <w:left w:val="single" w:sz="4" w:space="0" w:color="auto"/>
              <w:bottom w:val="single" w:sz="4" w:space="0" w:color="auto"/>
              <w:right w:val="single" w:sz="4" w:space="0" w:color="auto"/>
            </w:tcBorders>
            <w:vAlign w:val="center"/>
          </w:tcPr>
          <w:p w:rsidR="00974D4A" w:rsidRPr="00C4625F" w:rsidRDefault="00DF479A" w:rsidP="00C4625F">
            <w:pPr>
              <w:spacing w:after="0"/>
              <w:rPr>
                <w:rFonts w:ascii="Times New Roman" w:hAnsi="Times New Roman"/>
                <w:sz w:val="24"/>
                <w:szCs w:val="24"/>
              </w:rPr>
            </w:pPr>
            <w:hyperlink r:id="rId9" w:history="1">
              <w:r w:rsidR="00974D4A" w:rsidRPr="00C4625F">
                <w:rPr>
                  <w:rStyle w:val="a3"/>
                  <w:rFonts w:ascii="Times New Roman" w:hAnsi="Times New Roman"/>
                  <w:sz w:val="24"/>
                  <w:szCs w:val="24"/>
                </w:rPr>
                <w:t>Kostiantyn.Vashchenko@nads.gov.ua</w:t>
              </w:r>
            </w:hyperlink>
            <w:r w:rsidR="00974D4A" w:rsidRPr="00C4625F">
              <w:rPr>
                <w:rFonts w:ascii="Times New Roman" w:hAnsi="Times New Roman"/>
                <w:sz w:val="24"/>
                <w:szCs w:val="24"/>
              </w:rPr>
              <w:t xml:space="preserve"> </w:t>
            </w:r>
          </w:p>
        </w:tc>
      </w:tr>
      <w:tr w:rsidR="004E77A8" w:rsidRPr="00C4625F" w:rsidTr="00D51F87">
        <w:tc>
          <w:tcPr>
            <w:tcW w:w="2376"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D51F87">
            <w:pPr>
              <w:spacing w:after="0"/>
              <w:ind w:right="-109"/>
              <w:rPr>
                <w:rFonts w:ascii="Times New Roman" w:hAnsi="Times New Roman"/>
                <w:sz w:val="24"/>
                <w:szCs w:val="24"/>
              </w:rPr>
            </w:pPr>
            <w:r w:rsidRPr="00C4625F">
              <w:rPr>
                <w:rFonts w:ascii="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C4625F">
            <w:pPr>
              <w:spacing w:after="0"/>
              <w:rPr>
                <w:rFonts w:ascii="Times New Roman" w:hAnsi="Times New Roman"/>
                <w:sz w:val="24"/>
                <w:szCs w:val="24"/>
              </w:rPr>
            </w:pPr>
            <w:r w:rsidRPr="00C4625F">
              <w:rPr>
                <w:rFonts w:ascii="Times New Roman" w:hAnsi="Times New Roman"/>
                <w:sz w:val="24"/>
                <w:szCs w:val="24"/>
              </w:rPr>
              <w:t>МАРИНА КАНАВЕЦЬ</w:t>
            </w:r>
          </w:p>
          <w:p w:rsidR="004E77A8" w:rsidRPr="00C4625F" w:rsidRDefault="00692239" w:rsidP="00C4625F">
            <w:pPr>
              <w:spacing w:after="0"/>
              <w:rPr>
                <w:rFonts w:ascii="Times New Roman" w:hAnsi="Times New Roman"/>
                <w:sz w:val="24"/>
                <w:szCs w:val="24"/>
              </w:rPr>
            </w:pPr>
            <w:r w:rsidRPr="00C4625F">
              <w:rPr>
                <w:rFonts w:ascii="Times New Roman" w:hAnsi="Times New Roman"/>
                <w:sz w:val="24"/>
                <w:szCs w:val="24"/>
              </w:rPr>
              <w:t>д</w:t>
            </w:r>
            <w:r w:rsidR="004E77A8" w:rsidRPr="00C4625F">
              <w:rPr>
                <w:rFonts w:ascii="Times New Roman" w:hAnsi="Times New Roman"/>
                <w:sz w:val="24"/>
                <w:szCs w:val="24"/>
              </w:rPr>
              <w:t>иректор Центру адаптації державної служби до стандартів Європейського Союзу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C4625F">
            <w:pPr>
              <w:spacing w:after="0"/>
              <w:rPr>
                <w:rFonts w:ascii="Times New Roman" w:hAnsi="Times New Roman"/>
                <w:sz w:val="24"/>
                <w:szCs w:val="24"/>
              </w:rPr>
            </w:pPr>
            <w:r w:rsidRPr="00C4625F">
              <w:rPr>
                <w:rFonts w:ascii="Times New Roman" w:hAnsi="Times New Roman"/>
                <w:sz w:val="24"/>
                <w:szCs w:val="24"/>
              </w:rPr>
              <w:t>279 29 26</w:t>
            </w:r>
          </w:p>
        </w:tc>
        <w:tc>
          <w:tcPr>
            <w:tcW w:w="3934"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DF479A" w:rsidP="00C4625F">
            <w:pPr>
              <w:spacing w:after="0"/>
              <w:rPr>
                <w:rFonts w:ascii="Times New Roman" w:hAnsi="Times New Roman"/>
                <w:sz w:val="24"/>
                <w:szCs w:val="24"/>
              </w:rPr>
            </w:pPr>
            <w:hyperlink r:id="rId10" w:history="1">
              <w:r w:rsidR="004E77A8" w:rsidRPr="00C4625F">
                <w:rPr>
                  <w:rStyle w:val="a3"/>
                  <w:rFonts w:ascii="Times New Roman" w:hAnsi="Times New Roman"/>
                  <w:sz w:val="24"/>
                  <w:szCs w:val="24"/>
                </w:rPr>
                <w:t>maryna.kanavets@center.gov.ua</w:t>
              </w:r>
            </w:hyperlink>
          </w:p>
        </w:tc>
      </w:tr>
      <w:tr w:rsidR="004E77A8" w:rsidRPr="00C4625F" w:rsidTr="00D51F87">
        <w:tc>
          <w:tcPr>
            <w:tcW w:w="2376"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D51F87">
            <w:pPr>
              <w:spacing w:after="0"/>
              <w:ind w:right="-109"/>
              <w:rPr>
                <w:rFonts w:ascii="Times New Roman" w:hAnsi="Times New Roman"/>
                <w:sz w:val="24"/>
                <w:szCs w:val="24"/>
              </w:rPr>
            </w:pPr>
            <w:r w:rsidRPr="00C4625F">
              <w:rPr>
                <w:rFonts w:ascii="Times New Roman" w:hAnsi="Times New Roman"/>
                <w:sz w:val="24"/>
                <w:szCs w:val="24"/>
              </w:rPr>
              <w:t>ПІБ працівника 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628D" w:rsidRPr="0034628D" w:rsidRDefault="0034628D" w:rsidP="0034628D">
            <w:pPr>
              <w:spacing w:after="0"/>
              <w:rPr>
                <w:rFonts w:ascii="Times New Roman" w:hAnsi="Times New Roman"/>
                <w:sz w:val="24"/>
                <w:szCs w:val="24"/>
              </w:rPr>
            </w:pPr>
            <w:r w:rsidRPr="0034628D">
              <w:rPr>
                <w:rFonts w:ascii="Times New Roman" w:hAnsi="Times New Roman"/>
                <w:sz w:val="24"/>
                <w:szCs w:val="24"/>
              </w:rPr>
              <w:t xml:space="preserve">АНДРІЙ </w:t>
            </w:r>
            <w:r>
              <w:rPr>
                <w:rFonts w:ascii="Times New Roman" w:hAnsi="Times New Roman"/>
                <w:sz w:val="24"/>
                <w:szCs w:val="24"/>
              </w:rPr>
              <w:t>АСТАПОВ</w:t>
            </w:r>
          </w:p>
          <w:p w:rsidR="004E77A8" w:rsidRDefault="004E77A8" w:rsidP="0034628D">
            <w:pPr>
              <w:spacing w:after="0"/>
              <w:rPr>
                <w:rFonts w:ascii="Times New Roman" w:hAnsi="Times New Roman"/>
                <w:sz w:val="24"/>
                <w:szCs w:val="24"/>
              </w:rPr>
            </w:pPr>
            <w:r w:rsidRPr="00C4625F">
              <w:rPr>
                <w:rFonts w:ascii="Times New Roman" w:hAnsi="Times New Roman"/>
                <w:sz w:val="24"/>
                <w:szCs w:val="24"/>
              </w:rPr>
              <w:t>директор Департаменту нормативно-правової роботи та юридичного забезпечення</w:t>
            </w:r>
          </w:p>
          <w:p w:rsidR="0034628D" w:rsidRPr="00C4625F" w:rsidRDefault="0034628D" w:rsidP="0034628D">
            <w:pPr>
              <w:spacing w:after="0"/>
              <w:rPr>
                <w:rFonts w:ascii="Times New Roman" w:hAnsi="Times New Roman"/>
                <w:sz w:val="24"/>
                <w:szCs w:val="24"/>
              </w:rPr>
            </w:pPr>
            <w:r w:rsidRPr="00C4625F">
              <w:rPr>
                <w:rFonts w:ascii="Times New Roman" w:eastAsia="Times New Roman" w:hAnsi="Times New Roman"/>
                <w:sz w:val="24"/>
                <w:szCs w:val="24"/>
              </w:rPr>
              <w:t>Нацдержслужби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4E77A8" w:rsidP="00C4625F">
            <w:pPr>
              <w:spacing w:after="0"/>
              <w:rPr>
                <w:rFonts w:ascii="Times New Roman" w:hAnsi="Times New Roman"/>
                <w:sz w:val="24"/>
                <w:szCs w:val="24"/>
              </w:rPr>
            </w:pPr>
            <w:r w:rsidRPr="00C4625F">
              <w:rPr>
                <w:rFonts w:ascii="Times New Roman" w:hAnsi="Times New Roman"/>
                <w:sz w:val="24"/>
                <w:szCs w:val="24"/>
              </w:rPr>
              <w:t>278 61 38</w:t>
            </w:r>
          </w:p>
        </w:tc>
        <w:tc>
          <w:tcPr>
            <w:tcW w:w="3934" w:type="dxa"/>
            <w:tcBorders>
              <w:top w:val="single" w:sz="4" w:space="0" w:color="auto"/>
              <w:left w:val="single" w:sz="4" w:space="0" w:color="auto"/>
              <w:bottom w:val="single" w:sz="4" w:space="0" w:color="auto"/>
              <w:right w:val="single" w:sz="4" w:space="0" w:color="auto"/>
            </w:tcBorders>
            <w:vAlign w:val="center"/>
            <w:hideMark/>
          </w:tcPr>
          <w:p w:rsidR="004E77A8" w:rsidRPr="00C4625F" w:rsidRDefault="00DF479A" w:rsidP="00C4625F">
            <w:pPr>
              <w:spacing w:after="0"/>
              <w:rPr>
                <w:rFonts w:ascii="Times New Roman" w:hAnsi="Times New Roman"/>
                <w:sz w:val="24"/>
                <w:szCs w:val="24"/>
              </w:rPr>
            </w:pPr>
            <w:hyperlink r:id="rId11" w:history="1">
              <w:r w:rsidR="004E77A8" w:rsidRPr="00C4625F">
                <w:rPr>
                  <w:rStyle w:val="a3"/>
                  <w:rFonts w:ascii="Times New Roman" w:hAnsi="Times New Roman"/>
                  <w:sz w:val="24"/>
                  <w:szCs w:val="24"/>
                </w:rPr>
                <w:t>andriy.Zabolotniy@nads.gov.ua</w:t>
              </w:r>
            </w:hyperlink>
          </w:p>
        </w:tc>
      </w:tr>
    </w:tbl>
    <w:p w:rsidR="004E77A8" w:rsidRPr="00C4625F" w:rsidRDefault="004E77A8" w:rsidP="00C4625F">
      <w:pPr>
        <w:spacing w:after="0"/>
        <w:jc w:val="both"/>
        <w:rPr>
          <w:rFonts w:ascii="Times New Roman" w:hAnsi="Times New Roman"/>
          <w:sz w:val="24"/>
          <w:szCs w:val="24"/>
        </w:rPr>
      </w:pPr>
    </w:p>
    <w:p w:rsidR="004E77A8" w:rsidRPr="00C4625F" w:rsidRDefault="004E77A8" w:rsidP="00C4625F">
      <w:pPr>
        <w:pBdr>
          <w:top w:val="single" w:sz="4" w:space="1" w:color="auto"/>
          <w:left w:val="single" w:sz="4" w:space="4" w:color="auto"/>
          <w:bottom w:val="single" w:sz="4" w:space="1" w:color="auto"/>
          <w:right w:val="single" w:sz="4" w:space="0" w:color="auto"/>
        </w:pBdr>
        <w:spacing w:after="0"/>
        <w:jc w:val="both"/>
        <w:rPr>
          <w:rFonts w:ascii="Times New Roman" w:hAnsi="Times New Roman"/>
          <w:b/>
          <w:sz w:val="24"/>
          <w:szCs w:val="24"/>
        </w:rPr>
      </w:pPr>
      <w:r w:rsidRPr="00C4625F">
        <w:rPr>
          <w:rFonts w:ascii="Times New Roman" w:hAnsi="Times New Roman"/>
          <w:b/>
          <w:sz w:val="24"/>
          <w:szCs w:val="24"/>
        </w:rPr>
        <w:t>ІІ. Змістовна частина</w:t>
      </w:r>
    </w:p>
    <w:p w:rsidR="004E77A8" w:rsidRPr="00C4625F" w:rsidRDefault="004E77A8" w:rsidP="00C4625F">
      <w:pPr>
        <w:spacing w:after="0"/>
        <w:jc w:val="both"/>
        <w:rPr>
          <w:rFonts w:ascii="Times New Roman" w:hAnsi="Times New Roman"/>
          <w:sz w:val="24"/>
          <w:szCs w:val="24"/>
        </w:rPr>
      </w:pPr>
    </w:p>
    <w:p w:rsidR="004E77A8" w:rsidRPr="00C4625F" w:rsidRDefault="004E77A8" w:rsidP="00C4625F">
      <w:pPr>
        <w:pBdr>
          <w:top w:val="single" w:sz="4" w:space="1" w:color="auto"/>
          <w:left w:val="single" w:sz="4" w:space="4" w:color="auto"/>
          <w:bottom w:val="single" w:sz="4" w:space="1" w:color="auto"/>
          <w:right w:val="single" w:sz="4" w:space="1" w:color="auto"/>
        </w:pBdr>
        <w:spacing w:after="0"/>
        <w:jc w:val="both"/>
        <w:rPr>
          <w:rFonts w:ascii="Times New Roman" w:hAnsi="Times New Roman"/>
          <w:sz w:val="24"/>
          <w:szCs w:val="24"/>
        </w:rPr>
      </w:pPr>
      <w:r w:rsidRPr="00C4625F">
        <w:rPr>
          <w:rFonts w:ascii="Times New Roman" w:hAnsi="Times New Roman"/>
          <w:b/>
          <w:sz w:val="24"/>
          <w:szCs w:val="24"/>
        </w:rPr>
        <w:t>1. Які заходи здійснено за звітній період</w:t>
      </w:r>
    </w:p>
    <w:p w:rsidR="007A6154" w:rsidRPr="007A6154" w:rsidRDefault="007A6154" w:rsidP="007A6154">
      <w:pPr>
        <w:spacing w:after="0"/>
        <w:jc w:val="both"/>
        <w:rPr>
          <w:rFonts w:ascii="Times New Roman" w:hAnsi="Times New Roman"/>
          <w:sz w:val="24"/>
          <w:szCs w:val="24"/>
          <w:highlight w:val="green"/>
        </w:rPr>
      </w:pPr>
      <w:r w:rsidRPr="007A6154">
        <w:rPr>
          <w:rFonts w:ascii="Times New Roman" w:hAnsi="Times New Roman"/>
          <w:sz w:val="24"/>
          <w:szCs w:val="24"/>
          <w:highlight w:val="green"/>
        </w:rPr>
        <w:t xml:space="preserve">У період з 29 по 30 листопада 2016 року з візитом в Україні перебувала чергова місія європейських експертів програми SIGMA за участю головного радника програми Войцеха Зелінські. </w:t>
      </w:r>
    </w:p>
    <w:p w:rsidR="007A6154" w:rsidRPr="007A6154" w:rsidRDefault="007A6154" w:rsidP="007A6154">
      <w:pPr>
        <w:spacing w:after="0"/>
        <w:jc w:val="both"/>
        <w:rPr>
          <w:rFonts w:ascii="Times New Roman" w:hAnsi="Times New Roman"/>
          <w:sz w:val="24"/>
          <w:szCs w:val="24"/>
          <w:highlight w:val="green"/>
        </w:rPr>
      </w:pPr>
      <w:r w:rsidRPr="007A6154">
        <w:rPr>
          <w:rFonts w:ascii="Times New Roman" w:hAnsi="Times New Roman"/>
          <w:sz w:val="24"/>
          <w:szCs w:val="24"/>
          <w:highlight w:val="green"/>
        </w:rPr>
        <w:t>У рамках зазначеної експертної місії у приміщенні Нацдержслужби за участі працівників Департаменту проведено робочі засідання, під час яких обговорено розроблений Нацдержслужбою проект Закону України «Про внесення змін до Закону України «Про державну службу» та інші актуальні питання. Листом Нацдержслужби від 25 листопада 2016 року № 8788/11-16 вищезгаданий проект Закону відповідно до регламентних вимог подано на розгляд Уряду.</w:t>
      </w:r>
    </w:p>
    <w:p w:rsidR="007A6154" w:rsidRPr="007A6154" w:rsidRDefault="007A6154" w:rsidP="007A6154">
      <w:pPr>
        <w:spacing w:after="0"/>
        <w:jc w:val="both"/>
        <w:rPr>
          <w:rFonts w:ascii="Times New Roman" w:hAnsi="Times New Roman"/>
          <w:sz w:val="24"/>
          <w:szCs w:val="24"/>
          <w:highlight w:val="green"/>
        </w:rPr>
      </w:pPr>
      <w:r w:rsidRPr="007A6154">
        <w:rPr>
          <w:rFonts w:ascii="Times New Roman" w:hAnsi="Times New Roman"/>
          <w:sz w:val="24"/>
          <w:szCs w:val="24"/>
          <w:highlight w:val="green"/>
        </w:rPr>
        <w:t>Головний радник програми SIGMA Войцех Зелінський наголосив на актуальності внесення таких змін. За результатами проведених зустрічей опрацьовані пропозиції експертів програми SIGMA.</w:t>
      </w:r>
    </w:p>
    <w:p w:rsidR="007A6154" w:rsidRPr="007A6154" w:rsidRDefault="007A6154" w:rsidP="007A6154">
      <w:pPr>
        <w:spacing w:after="0"/>
        <w:jc w:val="both"/>
        <w:rPr>
          <w:rFonts w:ascii="Times New Roman" w:hAnsi="Times New Roman"/>
          <w:sz w:val="24"/>
          <w:szCs w:val="24"/>
          <w:highlight w:val="green"/>
        </w:rPr>
      </w:pPr>
      <w:r w:rsidRPr="007A6154">
        <w:rPr>
          <w:rFonts w:ascii="Times New Roman" w:hAnsi="Times New Roman"/>
          <w:sz w:val="24"/>
          <w:szCs w:val="24"/>
          <w:highlight w:val="green"/>
        </w:rPr>
        <w:t xml:space="preserve">За результатами робочої зустрічі досягнуто попередніх домовленостей щодо подальшої співпраці Нацдержслужби та програми SIGMA з надання консультативної допомоги </w:t>
      </w:r>
      <w:r w:rsidRPr="007A6154">
        <w:rPr>
          <w:rFonts w:ascii="Times New Roman" w:hAnsi="Times New Roman"/>
          <w:sz w:val="24"/>
          <w:szCs w:val="24"/>
          <w:highlight w:val="green"/>
        </w:rPr>
        <w:lastRenderedPageBreak/>
        <w:t>щодо актуальних питань реформування державного управління та державної служби на основі європейських принципів державного управління у контексті реалізації нового законодавства про державну службу.</w:t>
      </w:r>
    </w:p>
    <w:p w:rsidR="007A6154" w:rsidRPr="007A6154" w:rsidRDefault="007A6154" w:rsidP="007A6154">
      <w:pPr>
        <w:spacing w:after="0"/>
        <w:jc w:val="both"/>
        <w:rPr>
          <w:rFonts w:ascii="Times New Roman" w:hAnsi="Times New Roman"/>
          <w:sz w:val="24"/>
          <w:szCs w:val="24"/>
          <w:highlight w:val="green"/>
        </w:rPr>
      </w:pPr>
      <w:r w:rsidRPr="007A6154">
        <w:rPr>
          <w:rFonts w:ascii="Times New Roman" w:hAnsi="Times New Roman"/>
          <w:sz w:val="24"/>
          <w:szCs w:val="24"/>
          <w:highlight w:val="green"/>
        </w:rPr>
        <w:t xml:space="preserve">Також, з 06 по 08 грудня 2016 року проведено чергові консультації з експертами Дорадчої команди ЄС з реформи державного управління. Розглянуто два блоки питань: система ЦОВВ (напрямок «Підзвітність» Стратегії реформування державного управління України на 2016-2020 роки), запровадження реформаторських кадрів та  методика моніторингу чисельні і фонду оплати праці державних службовців (напрямок «Державна служба і управління людськими ресурсами Стратегії реформування державного управління України на 2016-2020 роки). </w:t>
      </w:r>
    </w:p>
    <w:p w:rsidR="00A96410" w:rsidRPr="00C4625F" w:rsidRDefault="007A6154" w:rsidP="007A6154">
      <w:pPr>
        <w:spacing w:after="0"/>
        <w:jc w:val="both"/>
        <w:rPr>
          <w:rFonts w:ascii="Times New Roman" w:hAnsi="Times New Roman"/>
          <w:sz w:val="24"/>
          <w:szCs w:val="24"/>
        </w:rPr>
      </w:pPr>
      <w:r w:rsidRPr="007A6154">
        <w:rPr>
          <w:rFonts w:ascii="Times New Roman" w:hAnsi="Times New Roman"/>
          <w:sz w:val="24"/>
          <w:szCs w:val="24"/>
          <w:highlight w:val="green"/>
        </w:rPr>
        <w:t>Окрім іншого розглянуто проект Закону України «Про внесення змін до Закону України «Про державну службу».</w:t>
      </w:r>
    </w:p>
    <w:p w:rsidR="00A96410" w:rsidRPr="00C4625F" w:rsidRDefault="00A96410" w:rsidP="00C4625F">
      <w:pPr>
        <w:spacing w:after="0"/>
        <w:jc w:val="both"/>
        <w:rPr>
          <w:rFonts w:ascii="Times New Roman" w:hAnsi="Times New Roman"/>
          <w:sz w:val="24"/>
          <w:szCs w:val="24"/>
        </w:rPr>
      </w:pPr>
    </w:p>
    <w:p w:rsidR="00A96410" w:rsidRPr="00C4625F" w:rsidRDefault="00A96410"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C4625F">
        <w:rPr>
          <w:rFonts w:ascii="Times New Roman" w:hAnsi="Times New Roman"/>
          <w:b/>
          <w:sz w:val="24"/>
          <w:szCs w:val="24"/>
        </w:rPr>
        <w:t>2. Результат, досягнутий у звітній період</w:t>
      </w:r>
    </w:p>
    <w:p w:rsidR="00D74417" w:rsidRPr="00C4625F" w:rsidRDefault="00D74417" w:rsidP="00C4625F">
      <w:pPr>
        <w:spacing w:after="0"/>
        <w:jc w:val="both"/>
        <w:rPr>
          <w:rFonts w:ascii="Times New Roman" w:hAnsi="Times New Roman"/>
          <w:sz w:val="24"/>
          <w:szCs w:val="24"/>
        </w:rPr>
      </w:pPr>
    </w:p>
    <w:p w:rsidR="00B26EA9" w:rsidRPr="00C4625F" w:rsidRDefault="00B26EA9" w:rsidP="00C4625F">
      <w:pPr>
        <w:spacing w:after="0"/>
        <w:jc w:val="both"/>
        <w:rPr>
          <w:rFonts w:ascii="Times New Roman" w:hAnsi="Times New Roman"/>
          <w:sz w:val="24"/>
          <w:szCs w:val="24"/>
        </w:rPr>
      </w:pPr>
    </w:p>
    <w:p w:rsidR="00A96410" w:rsidRPr="00C4625F" w:rsidRDefault="00A96410" w:rsidP="00C4625F">
      <w:pPr>
        <w:pBdr>
          <w:top w:val="single" w:sz="4" w:space="3"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C4625F">
        <w:rPr>
          <w:rFonts w:ascii="Times New Roman" w:hAnsi="Times New Roman"/>
          <w:b/>
          <w:sz w:val="24"/>
          <w:szCs w:val="24"/>
        </w:rPr>
        <w:t xml:space="preserve">3. Взаємодія </w:t>
      </w:r>
      <w:r w:rsidR="002D7A3B">
        <w:rPr>
          <w:rFonts w:ascii="Times New Roman" w:hAnsi="Times New Roman"/>
          <w:b/>
          <w:sz w:val="24"/>
          <w:szCs w:val="24"/>
        </w:rPr>
        <w:t>зі</w:t>
      </w:r>
      <w:r w:rsidRPr="00C4625F">
        <w:rPr>
          <w:rFonts w:ascii="Times New Roman" w:hAnsi="Times New Roman"/>
          <w:b/>
          <w:sz w:val="24"/>
          <w:szCs w:val="24"/>
        </w:rPr>
        <w:t xml:space="preserve"> Стороною ЄС, іншими донорами, міжнародними партнерами</w:t>
      </w:r>
    </w:p>
    <w:p w:rsidR="00A96410" w:rsidRPr="00C4625F" w:rsidRDefault="00A96410" w:rsidP="00C4625F">
      <w:pPr>
        <w:spacing w:after="0"/>
        <w:jc w:val="both"/>
        <w:rPr>
          <w:rFonts w:ascii="Times New Roman" w:eastAsia="Times New Roman" w:hAnsi="Times New Roman"/>
          <w:bCs/>
          <w:sz w:val="24"/>
          <w:szCs w:val="24"/>
          <w:lang w:eastAsia="ru-RU"/>
        </w:rPr>
      </w:pPr>
    </w:p>
    <w:p w:rsidR="00167BA4" w:rsidRPr="00C4625F" w:rsidRDefault="00167BA4" w:rsidP="00C4625F">
      <w:pPr>
        <w:spacing w:after="0"/>
        <w:ind w:firstLine="709"/>
        <w:jc w:val="both"/>
        <w:rPr>
          <w:rFonts w:ascii="Times New Roman" w:eastAsia="Times New Roman" w:hAnsi="Times New Roman"/>
          <w:bCs/>
          <w:color w:val="000000"/>
          <w:sz w:val="24"/>
          <w:szCs w:val="24"/>
          <w:lang w:eastAsia="ru-RU"/>
        </w:rPr>
      </w:pPr>
      <w:r w:rsidRPr="007A6154">
        <w:rPr>
          <w:rFonts w:ascii="Times New Roman" w:hAnsi="Times New Roman"/>
          <w:sz w:val="24"/>
          <w:szCs w:val="24"/>
          <w:highlight w:val="green"/>
        </w:rPr>
        <w:t>У рамках виконання зазначеного завдання здійснено співпрацю з Представництво</w:t>
      </w:r>
      <w:r w:rsidR="00AE278B" w:rsidRPr="007A6154">
        <w:rPr>
          <w:rFonts w:ascii="Times New Roman" w:hAnsi="Times New Roman"/>
          <w:sz w:val="24"/>
          <w:szCs w:val="24"/>
          <w:highlight w:val="green"/>
        </w:rPr>
        <w:t>м Європейського Союзу в Україні</w:t>
      </w:r>
      <w:r w:rsidRPr="007A6154">
        <w:rPr>
          <w:rFonts w:ascii="Times New Roman" w:hAnsi="Times New Roman"/>
          <w:sz w:val="24"/>
          <w:szCs w:val="24"/>
          <w:highlight w:val="green"/>
        </w:rPr>
        <w:t xml:space="preserve">, </w:t>
      </w:r>
      <w:r w:rsidR="00576F3D" w:rsidRPr="007A6154">
        <w:rPr>
          <w:rFonts w:ascii="Times New Roman" w:eastAsia="Times New Roman" w:hAnsi="Times New Roman"/>
          <w:bCs/>
          <w:sz w:val="24"/>
          <w:szCs w:val="24"/>
          <w:highlight w:val="green"/>
          <w:lang w:eastAsia="ru-RU"/>
        </w:rPr>
        <w:t>п</w:t>
      </w:r>
      <w:r w:rsidRPr="007A6154">
        <w:rPr>
          <w:rFonts w:ascii="Times New Roman" w:eastAsia="Times New Roman" w:hAnsi="Times New Roman"/>
          <w:bCs/>
          <w:sz w:val="24"/>
          <w:szCs w:val="24"/>
          <w:highlight w:val="green"/>
          <w:lang w:eastAsia="ru-RU"/>
        </w:rPr>
        <w:t>рограмою SIGMA</w:t>
      </w:r>
      <w:r w:rsidR="00AE278B" w:rsidRPr="007A6154">
        <w:rPr>
          <w:rFonts w:ascii="Times New Roman" w:hAnsi="Times New Roman"/>
          <w:sz w:val="24"/>
          <w:szCs w:val="24"/>
          <w:highlight w:val="green"/>
        </w:rPr>
        <w:t>, представниками Дорадчої групи ЄС з питань реформування державного управління.</w:t>
      </w:r>
    </w:p>
    <w:p w:rsidR="00B26EA9" w:rsidRPr="00C4625F" w:rsidRDefault="00B26EA9" w:rsidP="00C4625F">
      <w:pPr>
        <w:spacing w:after="0"/>
        <w:jc w:val="both"/>
        <w:rPr>
          <w:rFonts w:ascii="Times New Roman" w:hAnsi="Times New Roman"/>
          <w:sz w:val="24"/>
          <w:szCs w:val="24"/>
        </w:rPr>
      </w:pPr>
    </w:p>
    <w:tbl>
      <w:tblPr>
        <w:tblStyle w:val="a5"/>
        <w:tblW w:w="0" w:type="auto"/>
        <w:tblLook w:val="04A0" w:firstRow="1" w:lastRow="0" w:firstColumn="1" w:lastColumn="0" w:noHBand="0" w:noVBand="1"/>
      </w:tblPr>
      <w:tblGrid>
        <w:gridCol w:w="9287"/>
      </w:tblGrid>
      <w:tr w:rsidR="00A96410" w:rsidRPr="00C4625F" w:rsidTr="00A96410">
        <w:trPr>
          <w:trHeight w:val="440"/>
        </w:trPr>
        <w:tc>
          <w:tcPr>
            <w:tcW w:w="9571" w:type="dxa"/>
            <w:tcBorders>
              <w:bottom w:val="single" w:sz="4" w:space="0" w:color="auto"/>
            </w:tcBorders>
          </w:tcPr>
          <w:p w:rsidR="00A96410" w:rsidRPr="00C4625F" w:rsidRDefault="00A96410" w:rsidP="00C4625F">
            <w:pPr>
              <w:spacing w:after="0"/>
              <w:jc w:val="both"/>
              <w:rPr>
                <w:rFonts w:ascii="Times New Roman" w:hAnsi="Times New Roman"/>
                <w:b/>
                <w:sz w:val="24"/>
                <w:szCs w:val="24"/>
              </w:rPr>
            </w:pPr>
            <w:r w:rsidRPr="00C4625F">
              <w:rPr>
                <w:rFonts w:ascii="Times New Roman" w:hAnsi="Times New Roman"/>
                <w:b/>
                <w:sz w:val="24"/>
                <w:szCs w:val="24"/>
              </w:rPr>
              <w:t>4. План роботи на наступний звітний період (квартал) та очікувані результати від його реалізації</w:t>
            </w:r>
          </w:p>
        </w:tc>
      </w:tr>
    </w:tbl>
    <w:p w:rsidR="00A96410" w:rsidRPr="00C4625F" w:rsidRDefault="00A96410" w:rsidP="00C4625F">
      <w:pPr>
        <w:spacing w:after="0"/>
        <w:jc w:val="both"/>
        <w:rPr>
          <w:rFonts w:ascii="Times New Roman" w:hAnsi="Times New Roman"/>
          <w:sz w:val="24"/>
          <w:szCs w:val="24"/>
        </w:rPr>
      </w:pPr>
    </w:p>
    <w:p w:rsidR="00B26EA9" w:rsidRPr="00C4625F" w:rsidRDefault="00B26EA9" w:rsidP="00C4625F">
      <w:pPr>
        <w:spacing w:after="0"/>
        <w:jc w:val="both"/>
        <w:rPr>
          <w:rFonts w:ascii="Times New Roman" w:hAnsi="Times New Roman"/>
          <w:sz w:val="24"/>
          <w:szCs w:val="24"/>
        </w:rPr>
      </w:pPr>
    </w:p>
    <w:tbl>
      <w:tblPr>
        <w:tblStyle w:val="a5"/>
        <w:tblW w:w="0" w:type="auto"/>
        <w:tblLook w:val="04A0" w:firstRow="1" w:lastRow="0" w:firstColumn="1" w:lastColumn="0" w:noHBand="0" w:noVBand="1"/>
      </w:tblPr>
      <w:tblGrid>
        <w:gridCol w:w="9287"/>
      </w:tblGrid>
      <w:tr w:rsidR="00A96410" w:rsidRPr="00C4625F" w:rsidTr="00A96410">
        <w:tc>
          <w:tcPr>
            <w:tcW w:w="9571" w:type="dxa"/>
          </w:tcPr>
          <w:p w:rsidR="00A96410" w:rsidRPr="00C4625F" w:rsidRDefault="00A96410" w:rsidP="00C4625F">
            <w:pPr>
              <w:spacing w:after="0"/>
              <w:jc w:val="both"/>
              <w:rPr>
                <w:rFonts w:ascii="Times New Roman" w:hAnsi="Times New Roman"/>
                <w:b/>
                <w:sz w:val="24"/>
                <w:szCs w:val="24"/>
              </w:rPr>
            </w:pPr>
            <w:r w:rsidRPr="00C4625F">
              <w:rPr>
                <w:rFonts w:ascii="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tc>
      </w:tr>
    </w:tbl>
    <w:p w:rsidR="002D7A3B" w:rsidRPr="00C4625F" w:rsidRDefault="002D7A3B" w:rsidP="00C4625F">
      <w:pPr>
        <w:spacing w:after="0"/>
        <w:jc w:val="both"/>
        <w:rPr>
          <w:rFonts w:ascii="Times New Roman" w:hAnsi="Times New Roman"/>
          <w:sz w:val="24"/>
          <w:szCs w:val="24"/>
        </w:rPr>
      </w:pPr>
    </w:p>
    <w:p w:rsidR="0021597C" w:rsidRPr="001A306E" w:rsidRDefault="0021597C" w:rsidP="00C4625F">
      <w:pPr>
        <w:spacing w:after="0"/>
        <w:rPr>
          <w:rFonts w:ascii="Times New Roman" w:eastAsia="Times New Roman" w:hAnsi="Times New Roman"/>
          <w:b/>
          <w:sz w:val="24"/>
          <w:szCs w:val="24"/>
        </w:rPr>
      </w:pPr>
      <w:r w:rsidRPr="001A306E">
        <w:rPr>
          <w:rFonts w:ascii="Times New Roman" w:eastAsia="Times New Roman" w:hAnsi="Times New Roman"/>
          <w:b/>
          <w:sz w:val="24"/>
          <w:szCs w:val="24"/>
        </w:rPr>
        <w:br/>
      </w:r>
    </w:p>
    <w:p w:rsidR="0021597C" w:rsidRPr="001A306E" w:rsidRDefault="0021597C">
      <w:pPr>
        <w:spacing w:after="200" w:line="276" w:lineRule="auto"/>
        <w:jc w:val="left"/>
        <w:rPr>
          <w:rFonts w:ascii="Times New Roman" w:eastAsia="Times New Roman" w:hAnsi="Times New Roman"/>
          <w:b/>
          <w:sz w:val="24"/>
          <w:szCs w:val="24"/>
        </w:rPr>
      </w:pPr>
      <w:r w:rsidRPr="001A306E">
        <w:rPr>
          <w:rFonts w:ascii="Times New Roman" w:eastAsia="Times New Roman" w:hAnsi="Times New Roman"/>
          <w:b/>
          <w:sz w:val="24"/>
          <w:szCs w:val="24"/>
        </w:rPr>
        <w:br w:type="page"/>
      </w:r>
    </w:p>
    <w:p w:rsidR="00CB18E2" w:rsidRPr="00C4625F" w:rsidRDefault="00CB18E2" w:rsidP="00CB18E2">
      <w:pPr>
        <w:spacing w:after="0"/>
        <w:rPr>
          <w:rFonts w:ascii="Times New Roman" w:hAnsi="Times New Roman"/>
          <w:b/>
          <w:sz w:val="24"/>
          <w:szCs w:val="24"/>
        </w:rPr>
      </w:pPr>
      <w:r w:rsidRPr="00C4625F">
        <w:rPr>
          <w:rFonts w:ascii="Times New Roman" w:hAnsi="Times New Roman"/>
          <w:b/>
          <w:sz w:val="24"/>
          <w:szCs w:val="24"/>
        </w:rPr>
        <w:lastRenderedPageBreak/>
        <w:t xml:space="preserve">Форма моніторингу виконання за період з 01 </w:t>
      </w:r>
      <w:r>
        <w:rPr>
          <w:rFonts w:ascii="Times New Roman" w:hAnsi="Times New Roman"/>
          <w:b/>
          <w:sz w:val="24"/>
          <w:szCs w:val="24"/>
        </w:rPr>
        <w:t>жовтня</w:t>
      </w:r>
      <w:r w:rsidRPr="00C4625F">
        <w:rPr>
          <w:rFonts w:ascii="Times New Roman" w:hAnsi="Times New Roman"/>
          <w:b/>
          <w:sz w:val="24"/>
          <w:szCs w:val="24"/>
        </w:rPr>
        <w:t xml:space="preserve"> 2016 року</w:t>
      </w:r>
      <w:r w:rsidRPr="00C4625F">
        <w:rPr>
          <w:rFonts w:ascii="Times New Roman" w:hAnsi="Times New Roman"/>
          <w:b/>
          <w:sz w:val="24"/>
          <w:szCs w:val="24"/>
        </w:rPr>
        <w:br/>
        <w:t>по 3</w:t>
      </w:r>
      <w:r>
        <w:rPr>
          <w:rFonts w:ascii="Times New Roman" w:hAnsi="Times New Roman"/>
          <w:b/>
          <w:sz w:val="24"/>
          <w:szCs w:val="24"/>
        </w:rPr>
        <w:t xml:space="preserve">1 </w:t>
      </w:r>
      <w:r>
        <w:rPr>
          <w:rFonts w:ascii="Times New Roman" w:hAnsi="Times New Roman"/>
          <w:b/>
          <w:sz w:val="24"/>
          <w:szCs w:val="24"/>
          <w:lang w:val="ru-RU"/>
        </w:rPr>
        <w:t xml:space="preserve">грудня </w:t>
      </w:r>
      <w:r w:rsidRPr="00C4625F">
        <w:rPr>
          <w:rFonts w:ascii="Times New Roman" w:hAnsi="Times New Roman"/>
          <w:b/>
          <w:sz w:val="24"/>
          <w:szCs w:val="24"/>
        </w:rPr>
        <w:t>2016 року Угоди про асоціацію між Україною та ЄС</w:t>
      </w:r>
    </w:p>
    <w:p w:rsidR="00940611" w:rsidRPr="00C4625F" w:rsidRDefault="00940611" w:rsidP="00C4625F">
      <w:pPr>
        <w:spacing w:after="0"/>
        <w:jc w:val="both"/>
        <w:rPr>
          <w:rFonts w:ascii="Times New Roman" w:eastAsia="Times New Roman" w:hAnsi="Times New Roman"/>
          <w:b/>
          <w:sz w:val="24"/>
          <w:szCs w:val="24"/>
        </w:rPr>
      </w:pPr>
    </w:p>
    <w:p w:rsidR="00940611" w:rsidRPr="00C4625F" w:rsidRDefault="00940611" w:rsidP="00C4625F">
      <w:pP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І. Реквізити</w:t>
      </w:r>
    </w:p>
    <w:p w:rsidR="00940611" w:rsidRPr="00C4625F" w:rsidRDefault="00940611" w:rsidP="00C4625F">
      <w:pP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Для Плану заходів</w:t>
      </w:r>
    </w:p>
    <w:p w:rsidR="00940611" w:rsidRPr="00C4625F" w:rsidRDefault="00940611" w:rsidP="00D51F87">
      <w:pPr>
        <w:spacing w:after="0"/>
        <w:ind w:right="-285"/>
        <w:jc w:val="right"/>
        <w:rPr>
          <w:rFonts w:ascii="Times New Roman" w:eastAsia="Times New Roman" w:hAnsi="Times New Roman"/>
          <w:i/>
          <w:sz w:val="24"/>
          <w:szCs w:val="24"/>
        </w:rPr>
      </w:pPr>
      <w:r w:rsidRPr="00C4625F">
        <w:rPr>
          <w:rFonts w:ascii="Times New Roman" w:eastAsia="Times New Roman" w:hAnsi="Times New Roman"/>
          <w:i/>
          <w:sz w:val="24"/>
          <w:szCs w:val="24"/>
        </w:rPr>
        <w:t>Табл.1</w:t>
      </w:r>
    </w:p>
    <w:tbl>
      <w:tblPr>
        <w:tblpPr w:leftFromText="180" w:rightFromText="180" w:vertAnchor="text" w:horzAnchor="margin" w:tblpY="183"/>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8"/>
        <w:gridCol w:w="1389"/>
        <w:gridCol w:w="2949"/>
        <w:gridCol w:w="1554"/>
        <w:gridCol w:w="2286"/>
      </w:tblGrid>
      <w:tr w:rsidR="00940611" w:rsidRPr="00C4625F" w:rsidTr="00D51F87">
        <w:trPr>
          <w:trHeight w:val="699"/>
        </w:trPr>
        <w:tc>
          <w:tcPr>
            <w:tcW w:w="685"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A2619F" w:rsidP="00C4625F">
            <w:pPr>
              <w:spacing w:after="0"/>
              <w:rPr>
                <w:rFonts w:ascii="Times New Roman" w:eastAsia="Times New Roman" w:hAnsi="Times New Roman"/>
                <w:sz w:val="24"/>
                <w:szCs w:val="24"/>
              </w:rPr>
            </w:pPr>
            <w:r>
              <w:rPr>
                <w:rFonts w:ascii="Times New Roman" w:eastAsia="Times New Roman" w:hAnsi="Times New Roman"/>
                <w:sz w:val="24"/>
                <w:szCs w:val="24"/>
              </w:rPr>
              <w:t>№ </w:t>
            </w:r>
            <w:r w:rsidR="00940611" w:rsidRPr="00C4625F">
              <w:rPr>
                <w:rFonts w:ascii="Times New Roman" w:eastAsia="Times New Roman" w:hAnsi="Times New Roman"/>
                <w:sz w:val="24"/>
                <w:szCs w:val="24"/>
              </w:rPr>
              <w:t>пункту згідно</w:t>
            </w:r>
            <w:r w:rsidR="00D51F87">
              <w:rPr>
                <w:rFonts w:ascii="Times New Roman" w:eastAsia="Times New Roman" w:hAnsi="Times New Roman"/>
                <w:sz w:val="24"/>
                <w:szCs w:val="24"/>
              </w:rPr>
              <w:t xml:space="preserve"> </w:t>
            </w:r>
            <w:r w:rsidR="00940611" w:rsidRPr="00C4625F">
              <w:rPr>
                <w:rFonts w:ascii="Times New Roman" w:eastAsia="Times New Roman" w:hAnsi="Times New Roman"/>
                <w:sz w:val="24"/>
                <w:szCs w:val="24"/>
              </w:rPr>
              <w:t>Плану заходів виконання Угоди про асоціацію</w:t>
            </w:r>
          </w:p>
        </w:tc>
        <w:tc>
          <w:tcPr>
            <w:tcW w:w="733"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Положення Угоди</w:t>
            </w:r>
          </w:p>
        </w:tc>
        <w:tc>
          <w:tcPr>
            <w:tcW w:w="1556" w:type="pct"/>
            <w:tcBorders>
              <w:top w:val="single" w:sz="4" w:space="0" w:color="auto"/>
              <w:left w:val="single" w:sz="4" w:space="0" w:color="auto"/>
              <w:bottom w:val="single" w:sz="4" w:space="0" w:color="auto"/>
              <w:right w:val="single" w:sz="4" w:space="0" w:color="auto"/>
            </w:tcBorders>
            <w:vAlign w:val="center"/>
          </w:tcPr>
          <w:p w:rsidR="00940611" w:rsidRPr="00C4625F" w:rsidRDefault="00940611" w:rsidP="00D51F87">
            <w:pPr>
              <w:spacing w:after="0"/>
              <w:rPr>
                <w:rFonts w:ascii="Times New Roman" w:eastAsia="Times New Roman" w:hAnsi="Times New Roman"/>
                <w:sz w:val="24"/>
                <w:szCs w:val="24"/>
              </w:rPr>
            </w:pPr>
            <w:r w:rsidRPr="00C4625F">
              <w:rPr>
                <w:rFonts w:ascii="Times New Roman" w:eastAsia="Times New Roman" w:hAnsi="Times New Roman"/>
                <w:sz w:val="24"/>
                <w:szCs w:val="24"/>
              </w:rPr>
              <w:t>Розділ (гл</w:t>
            </w:r>
            <w:r w:rsidR="00D51F87">
              <w:rPr>
                <w:rFonts w:ascii="Times New Roman" w:eastAsia="Times New Roman" w:hAnsi="Times New Roman"/>
                <w:sz w:val="24"/>
                <w:szCs w:val="24"/>
              </w:rPr>
              <w:t>ава) Угоди, найменування заходу</w:t>
            </w:r>
          </w:p>
        </w:tc>
        <w:tc>
          <w:tcPr>
            <w:tcW w:w="820"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 xml:space="preserve">Строк </w:t>
            </w:r>
            <w:r w:rsidRPr="00C4625F">
              <w:rPr>
                <w:rFonts w:ascii="Times New Roman" w:eastAsia="Times New Roman" w:hAnsi="Times New Roman"/>
                <w:sz w:val="24"/>
                <w:szCs w:val="24"/>
              </w:rPr>
              <w:br/>
              <w:t>виконання</w:t>
            </w:r>
          </w:p>
        </w:tc>
        <w:tc>
          <w:tcPr>
            <w:tcW w:w="1206"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1E11A0">
            <w:pPr>
              <w:spacing w:after="0"/>
              <w:rPr>
                <w:rFonts w:ascii="Times New Roman" w:eastAsia="Times New Roman" w:hAnsi="Times New Roman"/>
                <w:sz w:val="24"/>
                <w:szCs w:val="24"/>
              </w:rPr>
            </w:pPr>
            <w:r w:rsidRPr="00C4625F">
              <w:rPr>
                <w:rFonts w:ascii="Times New Roman" w:eastAsia="Times New Roman" w:hAnsi="Times New Roman"/>
                <w:sz w:val="24"/>
                <w:szCs w:val="24"/>
              </w:rPr>
              <w:t xml:space="preserve">Відповідальний за виконання </w:t>
            </w:r>
            <w:r w:rsidR="001E11A0">
              <w:rPr>
                <w:rFonts w:ascii="Times New Roman" w:eastAsia="Times New Roman" w:hAnsi="Times New Roman"/>
                <w:sz w:val="24"/>
                <w:szCs w:val="24"/>
              </w:rPr>
              <w:br/>
            </w:r>
            <w:r w:rsidRPr="00C4625F">
              <w:rPr>
                <w:rFonts w:ascii="Times New Roman" w:eastAsia="Times New Roman" w:hAnsi="Times New Roman"/>
                <w:sz w:val="24"/>
                <w:szCs w:val="24"/>
              </w:rPr>
              <w:t xml:space="preserve">(з </w:t>
            </w:r>
            <w:r w:rsidR="001E11A0">
              <w:rPr>
                <w:rFonts w:ascii="Times New Roman" w:eastAsia="Times New Roman" w:hAnsi="Times New Roman"/>
                <w:sz w:val="24"/>
                <w:szCs w:val="24"/>
              </w:rPr>
              <w:t>у</w:t>
            </w:r>
            <w:r w:rsidRPr="00C4625F">
              <w:rPr>
                <w:rFonts w:ascii="Times New Roman" w:eastAsia="Times New Roman" w:hAnsi="Times New Roman"/>
                <w:sz w:val="24"/>
                <w:szCs w:val="24"/>
              </w:rPr>
              <w:t xml:space="preserve">країнської </w:t>
            </w:r>
            <w:r w:rsidR="001E11A0">
              <w:rPr>
                <w:rFonts w:ascii="Times New Roman" w:eastAsia="Times New Roman" w:hAnsi="Times New Roman"/>
                <w:sz w:val="24"/>
                <w:szCs w:val="24"/>
              </w:rPr>
              <w:t>с</w:t>
            </w:r>
            <w:r w:rsidRPr="00C4625F">
              <w:rPr>
                <w:rFonts w:ascii="Times New Roman" w:eastAsia="Times New Roman" w:hAnsi="Times New Roman"/>
                <w:sz w:val="24"/>
                <w:szCs w:val="24"/>
              </w:rPr>
              <w:t>торони)</w:t>
            </w:r>
          </w:p>
        </w:tc>
      </w:tr>
      <w:tr w:rsidR="00940611" w:rsidRPr="00C4625F" w:rsidTr="00D51F87">
        <w:tc>
          <w:tcPr>
            <w:tcW w:w="685" w:type="pct"/>
            <w:tcBorders>
              <w:top w:val="single" w:sz="4" w:space="0" w:color="auto"/>
              <w:left w:val="single" w:sz="4" w:space="0" w:color="auto"/>
              <w:bottom w:val="single" w:sz="4" w:space="0" w:color="auto"/>
              <w:right w:val="single" w:sz="4" w:space="0" w:color="auto"/>
            </w:tcBorders>
          </w:tcPr>
          <w:p w:rsidR="00940611" w:rsidRPr="00C4625F" w:rsidRDefault="00940611" w:rsidP="00C4625F">
            <w:pPr>
              <w:spacing w:after="0"/>
              <w:rPr>
                <w:rFonts w:ascii="Times New Roman" w:eastAsia="Times New Roman" w:hAnsi="Times New Roman"/>
                <w:b/>
                <w:sz w:val="24"/>
                <w:szCs w:val="24"/>
              </w:rPr>
            </w:pPr>
            <w:r w:rsidRPr="00C4625F">
              <w:rPr>
                <w:rFonts w:ascii="Times New Roman" w:eastAsia="Times New Roman" w:hAnsi="Times New Roman"/>
                <w:b/>
                <w:sz w:val="24"/>
                <w:szCs w:val="24"/>
              </w:rPr>
              <w:t>Пункт 50</w:t>
            </w:r>
          </w:p>
          <w:p w:rsidR="00940611" w:rsidRPr="00C4625F" w:rsidRDefault="00940611" w:rsidP="00C4625F">
            <w:pPr>
              <w:spacing w:after="0"/>
              <w:rPr>
                <w:rFonts w:ascii="Times New Roman" w:eastAsia="Times New Roman" w:hAnsi="Times New Roman"/>
                <w:b/>
                <w:sz w:val="24"/>
                <w:szCs w:val="24"/>
              </w:rPr>
            </w:pPr>
          </w:p>
        </w:tc>
        <w:tc>
          <w:tcPr>
            <w:tcW w:w="733" w:type="pct"/>
            <w:tcBorders>
              <w:top w:val="single" w:sz="4" w:space="0" w:color="auto"/>
              <w:left w:val="single" w:sz="4" w:space="0" w:color="auto"/>
              <w:bottom w:val="single" w:sz="4" w:space="0" w:color="auto"/>
              <w:right w:val="single" w:sz="4" w:space="0" w:color="auto"/>
            </w:tcBorders>
            <w:hideMark/>
          </w:tcPr>
          <w:p w:rsidR="00940611" w:rsidRPr="00C4625F" w:rsidRDefault="00940611" w:rsidP="00C4625F">
            <w:pPr>
              <w:spacing w:after="0"/>
              <w:rPr>
                <w:rFonts w:ascii="Times New Roman" w:eastAsia="Times New Roman" w:hAnsi="Times New Roman"/>
                <w:b/>
                <w:sz w:val="24"/>
                <w:szCs w:val="24"/>
              </w:rPr>
            </w:pPr>
            <w:r w:rsidRPr="00C4625F">
              <w:rPr>
                <w:rFonts w:ascii="Times New Roman" w:eastAsia="Times New Roman" w:hAnsi="Times New Roman"/>
                <w:b/>
                <w:sz w:val="24"/>
                <w:szCs w:val="24"/>
              </w:rPr>
              <w:t xml:space="preserve">Статті </w:t>
            </w:r>
            <w:r w:rsidR="001E11A0">
              <w:rPr>
                <w:rFonts w:ascii="Times New Roman" w:eastAsia="Times New Roman" w:hAnsi="Times New Roman"/>
                <w:b/>
                <w:sz w:val="24"/>
                <w:szCs w:val="24"/>
              </w:rPr>
              <w:br/>
            </w:r>
            <w:r w:rsidRPr="00C4625F">
              <w:rPr>
                <w:rFonts w:ascii="Times New Roman" w:eastAsia="Times New Roman" w:hAnsi="Times New Roman"/>
                <w:b/>
                <w:sz w:val="24"/>
                <w:szCs w:val="24"/>
              </w:rPr>
              <w:t>18, 22</w:t>
            </w:r>
          </w:p>
        </w:tc>
        <w:tc>
          <w:tcPr>
            <w:tcW w:w="1556" w:type="pct"/>
            <w:tcBorders>
              <w:top w:val="single" w:sz="4" w:space="0" w:color="auto"/>
              <w:left w:val="single" w:sz="4" w:space="0" w:color="auto"/>
              <w:bottom w:val="single" w:sz="4" w:space="0" w:color="auto"/>
              <w:right w:val="single" w:sz="4" w:space="0" w:color="auto"/>
            </w:tcBorders>
            <w:hideMark/>
          </w:tcPr>
          <w:p w:rsidR="00940611" w:rsidRDefault="00940611" w:rsidP="001E11A0">
            <w:pPr>
              <w:spacing w:after="0"/>
              <w:jc w:val="left"/>
              <w:rPr>
                <w:rFonts w:ascii="Times New Roman" w:eastAsia="Times New Roman" w:hAnsi="Times New Roman"/>
                <w:b/>
                <w:sz w:val="24"/>
                <w:szCs w:val="24"/>
              </w:rPr>
            </w:pPr>
            <w:r w:rsidRPr="00C4625F">
              <w:rPr>
                <w:rFonts w:ascii="Times New Roman" w:eastAsia="Times New Roman" w:hAnsi="Times New Roman"/>
                <w:b/>
                <w:sz w:val="24"/>
                <w:szCs w:val="24"/>
              </w:rPr>
              <w:t>Розділ ІІ. Політичний діалог та реформи, політична асоціація, конвергенція у сфері зовнішньої та без пекової політики.</w:t>
            </w:r>
          </w:p>
          <w:p w:rsidR="00940611" w:rsidRPr="00C4625F" w:rsidRDefault="00940611" w:rsidP="001E11A0">
            <w:pPr>
              <w:spacing w:after="0"/>
              <w:jc w:val="left"/>
              <w:rPr>
                <w:rFonts w:ascii="Times New Roman" w:eastAsia="Times New Roman" w:hAnsi="Times New Roman"/>
                <w:b/>
                <w:sz w:val="24"/>
                <w:szCs w:val="24"/>
              </w:rPr>
            </w:pPr>
            <w:r w:rsidRPr="00C4625F">
              <w:rPr>
                <w:rFonts w:ascii="Times New Roman" w:eastAsia="Times New Roman" w:hAnsi="Times New Roman"/>
                <w:color w:val="000000"/>
                <w:sz w:val="24"/>
                <w:szCs w:val="24"/>
                <w:shd w:val="clear" w:color="auto" w:fill="FFFFFF"/>
              </w:rPr>
              <w:t>Підвищення рівня кваліфікації вищих посадових осіб, уповноважених на виконання функцій держави або місцевого самоврядування, державних службовців, посадових осіб місцевого самоврядування з питань запобігання та протидії корупції в рамках виконання </w:t>
            </w:r>
            <w:r w:rsidRPr="00C4625F">
              <w:rPr>
                <w:rFonts w:ascii="Times New Roman" w:eastAsia="Times New Roman" w:hAnsi="Times New Roman"/>
                <w:sz w:val="24"/>
                <w:szCs w:val="24"/>
                <w:bdr w:val="none" w:sz="0" w:space="0" w:color="auto" w:frame="1"/>
                <w:shd w:val="clear" w:color="auto" w:fill="FFFFFF"/>
              </w:rPr>
              <w:t>Плану дій щодо лібералізації Європейським Союзом візового режиму для України</w:t>
            </w:r>
          </w:p>
        </w:tc>
        <w:tc>
          <w:tcPr>
            <w:tcW w:w="820" w:type="pct"/>
            <w:tcBorders>
              <w:top w:val="single" w:sz="4" w:space="0" w:color="auto"/>
              <w:left w:val="single" w:sz="4" w:space="0" w:color="auto"/>
              <w:bottom w:val="single" w:sz="4" w:space="0" w:color="auto"/>
              <w:right w:val="single" w:sz="4" w:space="0" w:color="auto"/>
            </w:tcBorders>
            <w:hideMark/>
          </w:tcPr>
          <w:p w:rsidR="00940611" w:rsidRPr="00C4625F" w:rsidRDefault="00940611" w:rsidP="001E11A0">
            <w:pPr>
              <w:spacing w:after="0"/>
              <w:rPr>
                <w:rFonts w:ascii="Times New Roman" w:eastAsia="Times New Roman" w:hAnsi="Times New Roman"/>
                <w:b/>
                <w:sz w:val="24"/>
                <w:szCs w:val="24"/>
              </w:rPr>
            </w:pPr>
            <w:r w:rsidRPr="00C4625F">
              <w:rPr>
                <w:rFonts w:ascii="Times New Roman" w:eastAsia="Times New Roman" w:hAnsi="Times New Roman"/>
                <w:b/>
                <w:sz w:val="24"/>
                <w:szCs w:val="24"/>
              </w:rPr>
              <w:t>201</w:t>
            </w:r>
            <w:r w:rsidR="007E6C0B" w:rsidRPr="00C4625F">
              <w:rPr>
                <w:rFonts w:ascii="Times New Roman" w:eastAsia="Times New Roman" w:hAnsi="Times New Roman"/>
                <w:b/>
                <w:sz w:val="24"/>
                <w:szCs w:val="24"/>
              </w:rPr>
              <w:t>6</w:t>
            </w:r>
            <w:r w:rsidR="001E11A0">
              <w:rPr>
                <w:rFonts w:ascii="Times New Roman" w:eastAsia="Times New Roman" w:hAnsi="Times New Roman"/>
                <w:b/>
                <w:sz w:val="24"/>
                <w:szCs w:val="24"/>
              </w:rPr>
              <w:t>–</w:t>
            </w:r>
            <w:r w:rsidR="007E6C0B" w:rsidRPr="00C4625F">
              <w:rPr>
                <w:rFonts w:ascii="Times New Roman" w:eastAsia="Times New Roman" w:hAnsi="Times New Roman"/>
                <w:b/>
                <w:sz w:val="24"/>
                <w:szCs w:val="24"/>
              </w:rPr>
              <w:t>2017</w:t>
            </w:r>
            <w:r w:rsidR="001E11A0">
              <w:rPr>
                <w:rFonts w:ascii="Times New Roman" w:eastAsia="Times New Roman" w:hAnsi="Times New Roman"/>
                <w:b/>
                <w:sz w:val="24"/>
                <w:szCs w:val="24"/>
              </w:rPr>
              <w:t> </w:t>
            </w:r>
            <w:r w:rsidRPr="00C4625F">
              <w:rPr>
                <w:rFonts w:ascii="Times New Roman" w:eastAsia="Times New Roman" w:hAnsi="Times New Roman"/>
                <w:b/>
                <w:sz w:val="24"/>
                <w:szCs w:val="24"/>
              </w:rPr>
              <w:t>роки, щокварталу</w:t>
            </w:r>
          </w:p>
        </w:tc>
        <w:tc>
          <w:tcPr>
            <w:tcW w:w="1206" w:type="pct"/>
            <w:tcBorders>
              <w:top w:val="single" w:sz="4" w:space="0" w:color="auto"/>
              <w:left w:val="single" w:sz="4" w:space="0" w:color="auto"/>
              <w:bottom w:val="single" w:sz="4" w:space="0" w:color="auto"/>
              <w:right w:val="single" w:sz="4" w:space="0" w:color="auto"/>
            </w:tcBorders>
            <w:hideMark/>
          </w:tcPr>
          <w:p w:rsidR="00940611" w:rsidRPr="00C4625F" w:rsidRDefault="00940611" w:rsidP="00D51F87">
            <w:pPr>
              <w:spacing w:after="0"/>
              <w:rPr>
                <w:rFonts w:ascii="Times New Roman" w:eastAsia="Times New Roman" w:hAnsi="Times New Roman"/>
                <w:color w:val="000000"/>
                <w:sz w:val="24"/>
                <w:szCs w:val="24"/>
                <w:shd w:val="clear" w:color="auto" w:fill="FFFFFF"/>
              </w:rPr>
            </w:pPr>
            <w:r w:rsidRPr="00C4625F">
              <w:rPr>
                <w:rFonts w:ascii="Times New Roman" w:eastAsia="Times New Roman" w:hAnsi="Times New Roman"/>
                <w:b/>
                <w:color w:val="000000"/>
                <w:sz w:val="24"/>
                <w:szCs w:val="24"/>
                <w:shd w:val="clear" w:color="auto" w:fill="FFFFFF"/>
              </w:rPr>
              <w:t>Нацдержслужба,</w:t>
            </w:r>
            <w:r w:rsidR="00D51F87">
              <w:rPr>
                <w:rFonts w:ascii="Times New Roman" w:eastAsia="Times New Roman" w:hAnsi="Times New Roman"/>
                <w:b/>
                <w:color w:val="000000"/>
                <w:sz w:val="24"/>
                <w:szCs w:val="24"/>
                <w:shd w:val="clear" w:color="auto" w:fill="FFFFFF"/>
              </w:rPr>
              <w:t xml:space="preserve"> </w:t>
            </w:r>
            <w:r w:rsidRPr="00C4625F">
              <w:rPr>
                <w:rFonts w:ascii="Times New Roman" w:eastAsia="Times New Roman" w:hAnsi="Times New Roman"/>
                <w:color w:val="000000"/>
                <w:sz w:val="24"/>
                <w:szCs w:val="24"/>
                <w:shd w:val="clear" w:color="auto" w:fill="FFFFFF"/>
              </w:rPr>
              <w:t>інші центральні та місцеві органи виконавчої влади, Національна академія державного управління при Президентові України</w:t>
            </w:r>
          </w:p>
        </w:tc>
      </w:tr>
    </w:tbl>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spacing w:after="0"/>
        <w:jc w:val="both"/>
        <w:rPr>
          <w:rFonts w:ascii="Times New Roman" w:eastAsia="Times New Roman" w:hAnsi="Times New Roman"/>
          <w:sz w:val="24"/>
          <w:szCs w:val="24"/>
        </w:rPr>
      </w:pPr>
      <w:r w:rsidRPr="00C4625F">
        <w:rPr>
          <w:rFonts w:ascii="Times New Roman" w:eastAsia="Times New Roman" w:hAnsi="Times New Roman"/>
          <w:sz w:val="24"/>
          <w:szCs w:val="24"/>
        </w:rPr>
        <w:t>Відповідальні особи:</w:t>
      </w:r>
    </w:p>
    <w:p w:rsidR="00940611" w:rsidRPr="00C4625F" w:rsidRDefault="00940611" w:rsidP="00D51F87">
      <w:pPr>
        <w:spacing w:after="0"/>
        <w:ind w:right="-285"/>
        <w:jc w:val="right"/>
        <w:rPr>
          <w:rFonts w:ascii="Times New Roman" w:eastAsia="Times New Roman" w:hAnsi="Times New Roman"/>
          <w:i/>
          <w:sz w:val="24"/>
          <w:szCs w:val="24"/>
        </w:rPr>
      </w:pPr>
      <w:r w:rsidRPr="00C4625F">
        <w:rPr>
          <w:rFonts w:ascii="Times New Roman" w:eastAsia="Times New Roman" w:hAnsi="Times New Roman"/>
          <w:i/>
          <w:sz w:val="24"/>
          <w:szCs w:val="24"/>
        </w:rPr>
        <w:t>Табл. 4</w:t>
      </w:r>
    </w:p>
    <w:p w:rsidR="00940611" w:rsidRPr="00C4625F" w:rsidRDefault="00940611" w:rsidP="00C4625F">
      <w:pPr>
        <w:spacing w:after="0"/>
        <w:jc w:val="right"/>
        <w:rPr>
          <w:rFonts w:ascii="Times New Roman" w:eastAsia="Times New Roman" w:hAnsi="Times New Roman"/>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26"/>
        <w:gridCol w:w="1418"/>
        <w:gridCol w:w="3969"/>
      </w:tblGrid>
      <w:tr w:rsidR="00940611" w:rsidRPr="00C4625F" w:rsidTr="00D51F87">
        <w:trPr>
          <w:trHeight w:val="596"/>
        </w:trPr>
        <w:tc>
          <w:tcPr>
            <w:tcW w:w="2093" w:type="dxa"/>
            <w:tcBorders>
              <w:top w:val="single" w:sz="4" w:space="0" w:color="auto"/>
              <w:left w:val="single" w:sz="4" w:space="0" w:color="auto"/>
              <w:bottom w:val="single" w:sz="4" w:space="0" w:color="auto"/>
              <w:right w:val="single" w:sz="4" w:space="0" w:color="auto"/>
            </w:tcBorders>
          </w:tcPr>
          <w:p w:rsidR="00940611" w:rsidRPr="00C4625F" w:rsidRDefault="00940611" w:rsidP="00C4625F">
            <w:pPr>
              <w:spacing w:after="0"/>
              <w:jc w:val="both"/>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Посада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E-mail</w:t>
            </w:r>
          </w:p>
        </w:tc>
      </w:tr>
      <w:tr w:rsidR="00413D81" w:rsidRPr="00C4625F" w:rsidTr="00D51F87">
        <w:tc>
          <w:tcPr>
            <w:tcW w:w="2093" w:type="dxa"/>
            <w:tcBorders>
              <w:top w:val="single" w:sz="4" w:space="0" w:color="auto"/>
              <w:left w:val="single" w:sz="4" w:space="0" w:color="auto"/>
              <w:bottom w:val="single" w:sz="4" w:space="0" w:color="auto"/>
              <w:right w:val="single" w:sz="4" w:space="0" w:color="auto"/>
            </w:tcBorders>
          </w:tcPr>
          <w:p w:rsidR="00413D81" w:rsidRPr="00C4625F" w:rsidRDefault="00413D81" w:rsidP="00D51F87">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2126" w:type="dxa"/>
            <w:tcBorders>
              <w:top w:val="single" w:sz="4" w:space="0" w:color="auto"/>
              <w:left w:val="single" w:sz="4" w:space="0" w:color="auto"/>
              <w:bottom w:val="single" w:sz="4" w:space="0" w:color="auto"/>
              <w:right w:val="single" w:sz="4" w:space="0" w:color="auto"/>
            </w:tcBorders>
            <w:vAlign w:val="center"/>
          </w:tcPr>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КОСТЯНТИН ВАЩЕНКО</w:t>
            </w:r>
          </w:p>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Голова Нацдержслужби</w:t>
            </w:r>
          </w:p>
        </w:tc>
        <w:tc>
          <w:tcPr>
            <w:tcW w:w="1418" w:type="dxa"/>
            <w:tcBorders>
              <w:top w:val="single" w:sz="4" w:space="0" w:color="auto"/>
              <w:left w:val="single" w:sz="4" w:space="0" w:color="auto"/>
              <w:bottom w:val="single" w:sz="4" w:space="0" w:color="auto"/>
              <w:right w:val="single" w:sz="4" w:space="0" w:color="auto"/>
            </w:tcBorders>
            <w:vAlign w:val="center"/>
          </w:tcPr>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256 06 00</w:t>
            </w:r>
          </w:p>
        </w:tc>
        <w:tc>
          <w:tcPr>
            <w:tcW w:w="3969" w:type="dxa"/>
            <w:tcBorders>
              <w:top w:val="single" w:sz="4" w:space="0" w:color="auto"/>
              <w:left w:val="single" w:sz="4" w:space="0" w:color="auto"/>
              <w:bottom w:val="single" w:sz="4" w:space="0" w:color="auto"/>
              <w:right w:val="single" w:sz="4" w:space="0" w:color="auto"/>
            </w:tcBorders>
            <w:vAlign w:val="center"/>
          </w:tcPr>
          <w:p w:rsidR="00413D81" w:rsidRPr="00C4625F" w:rsidRDefault="00DF479A" w:rsidP="00C4625F">
            <w:pPr>
              <w:spacing w:after="0"/>
              <w:rPr>
                <w:rFonts w:ascii="Times New Roman" w:hAnsi="Times New Roman"/>
                <w:sz w:val="24"/>
                <w:szCs w:val="24"/>
              </w:rPr>
            </w:pPr>
            <w:hyperlink r:id="rId12" w:history="1">
              <w:r w:rsidR="00413D81" w:rsidRPr="00C4625F">
                <w:rPr>
                  <w:rStyle w:val="a3"/>
                  <w:rFonts w:ascii="Times New Roman" w:hAnsi="Times New Roman"/>
                  <w:sz w:val="24"/>
                  <w:szCs w:val="24"/>
                </w:rPr>
                <w:t>Kostiantyn.Vashchenko@nads.gov.ua</w:t>
              </w:r>
            </w:hyperlink>
            <w:r w:rsidR="00413D81" w:rsidRPr="00C4625F">
              <w:rPr>
                <w:rFonts w:ascii="Times New Roman" w:hAnsi="Times New Roman"/>
                <w:sz w:val="24"/>
                <w:szCs w:val="24"/>
              </w:rPr>
              <w:t xml:space="preserve"> </w:t>
            </w:r>
          </w:p>
        </w:tc>
      </w:tr>
      <w:tr w:rsidR="00940611" w:rsidRPr="00C4625F" w:rsidTr="00D51F87">
        <w:tc>
          <w:tcPr>
            <w:tcW w:w="2093" w:type="dxa"/>
            <w:tcBorders>
              <w:top w:val="single" w:sz="4" w:space="0" w:color="auto"/>
              <w:left w:val="single" w:sz="4" w:space="0" w:color="auto"/>
              <w:bottom w:val="single" w:sz="4" w:space="0" w:color="auto"/>
              <w:right w:val="single" w:sz="4" w:space="0" w:color="auto"/>
            </w:tcBorders>
          </w:tcPr>
          <w:p w:rsidR="00940611" w:rsidRPr="00C4625F" w:rsidRDefault="00940611" w:rsidP="00D51F87">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lastRenderedPageBreak/>
              <w:t>ПІБ керівника структурного підрозділу, до повноважень якого належать питання європейської інтеграції</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МАРИНА КАНАВЕЦЬ</w:t>
            </w:r>
          </w:p>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директор Центру адаптації державної служби до стандартів Європейського Союзу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279 29 26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DF479A" w:rsidP="00C4625F">
            <w:pPr>
              <w:spacing w:after="0"/>
              <w:rPr>
                <w:rFonts w:ascii="Times New Roman" w:eastAsia="Times New Roman" w:hAnsi="Times New Roman"/>
                <w:sz w:val="24"/>
                <w:szCs w:val="24"/>
              </w:rPr>
            </w:pPr>
            <w:hyperlink r:id="rId13" w:history="1">
              <w:r w:rsidR="00940611" w:rsidRPr="00C4625F">
                <w:rPr>
                  <w:rFonts w:ascii="Times New Roman" w:eastAsia="Times New Roman" w:hAnsi="Times New Roman"/>
                  <w:color w:val="0000FF"/>
                  <w:sz w:val="24"/>
                  <w:szCs w:val="24"/>
                  <w:u w:val="single"/>
                </w:rPr>
                <w:t>maryna.kanavets@center.gov.ua</w:t>
              </w:r>
            </w:hyperlink>
          </w:p>
        </w:tc>
      </w:tr>
      <w:tr w:rsidR="00940611" w:rsidRPr="00C4625F" w:rsidTr="00D51F87">
        <w:tc>
          <w:tcPr>
            <w:tcW w:w="2093" w:type="dxa"/>
            <w:tcBorders>
              <w:top w:val="single" w:sz="4" w:space="0" w:color="auto"/>
              <w:left w:val="single" w:sz="4" w:space="0" w:color="auto"/>
              <w:bottom w:val="single" w:sz="4" w:space="0" w:color="auto"/>
              <w:right w:val="single" w:sz="4" w:space="0" w:color="auto"/>
            </w:tcBorders>
          </w:tcPr>
          <w:p w:rsidR="00940611" w:rsidRPr="00C4625F" w:rsidRDefault="00940611" w:rsidP="00D51F87">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t>ПІБ працівника 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0611"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ОЛЕКСАНДР ГЛАЗКОВ начальник відділу організації професійного навчання</w:t>
            </w:r>
          </w:p>
          <w:p w:rsidR="0034628D" w:rsidRPr="00C4625F" w:rsidRDefault="0034628D"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Нацдержслужби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256 00 50</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DF479A" w:rsidP="00C4625F">
            <w:pPr>
              <w:spacing w:after="0"/>
              <w:rPr>
                <w:rFonts w:ascii="Times New Roman" w:eastAsia="Times New Roman" w:hAnsi="Times New Roman"/>
                <w:sz w:val="24"/>
                <w:szCs w:val="24"/>
              </w:rPr>
            </w:pPr>
            <w:hyperlink r:id="rId14" w:history="1">
              <w:r w:rsidR="00940611" w:rsidRPr="00C4625F">
                <w:rPr>
                  <w:rFonts w:ascii="Times New Roman" w:eastAsia="Times New Roman" w:hAnsi="Times New Roman"/>
                  <w:color w:val="0000FF"/>
                  <w:sz w:val="24"/>
                  <w:szCs w:val="24"/>
                  <w:u w:val="single"/>
                </w:rPr>
                <w:t>glazkov@nads.gov.ua</w:t>
              </w:r>
            </w:hyperlink>
            <w:r w:rsidR="00940611" w:rsidRPr="00C4625F">
              <w:rPr>
                <w:rFonts w:ascii="Times New Roman" w:eastAsia="Times New Roman" w:hAnsi="Times New Roman"/>
                <w:sz w:val="24"/>
                <w:szCs w:val="24"/>
              </w:rPr>
              <w:t xml:space="preserve"> </w:t>
            </w:r>
          </w:p>
        </w:tc>
      </w:tr>
    </w:tbl>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ІІ. Змістовна частина</w:t>
      </w:r>
    </w:p>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1. Які заходи здійснено за звітній період</w:t>
      </w:r>
    </w:p>
    <w:p w:rsidR="00940611" w:rsidRPr="00C4625F" w:rsidRDefault="00940611" w:rsidP="00C4625F">
      <w:pPr>
        <w:spacing w:after="0"/>
        <w:jc w:val="both"/>
        <w:rPr>
          <w:rFonts w:ascii="Times New Roman" w:eastAsia="Times New Roman" w:hAnsi="Times New Roman"/>
          <w:i/>
          <w:sz w:val="24"/>
          <w:szCs w:val="24"/>
        </w:rPr>
      </w:pPr>
    </w:p>
    <w:p w:rsidR="000B03AF" w:rsidRPr="00C4625F" w:rsidRDefault="000B03AF"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2. Результат, досягнутий у звітній період</w:t>
      </w:r>
    </w:p>
    <w:p w:rsidR="00E73A4F" w:rsidRPr="00C4625F" w:rsidRDefault="00E73A4F" w:rsidP="00C4625F">
      <w:pPr>
        <w:spacing w:after="0"/>
        <w:jc w:val="both"/>
        <w:rPr>
          <w:rFonts w:ascii="Times New Roman" w:eastAsia="Times New Roman" w:hAnsi="Times New Roman"/>
          <w:sz w:val="24"/>
          <w:szCs w:val="24"/>
        </w:rPr>
      </w:pPr>
    </w:p>
    <w:p w:rsidR="000B03AF" w:rsidRPr="00C4625F" w:rsidRDefault="000B03AF"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3"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 xml:space="preserve">3. Взаємодія </w:t>
      </w:r>
      <w:r w:rsidR="002D7A3B">
        <w:rPr>
          <w:rFonts w:ascii="Times New Roman" w:eastAsia="Times New Roman" w:hAnsi="Times New Roman"/>
          <w:b/>
          <w:sz w:val="24"/>
          <w:szCs w:val="24"/>
        </w:rPr>
        <w:t>зі</w:t>
      </w:r>
      <w:r w:rsidRPr="00C4625F">
        <w:rPr>
          <w:rFonts w:ascii="Times New Roman" w:eastAsia="Times New Roman" w:hAnsi="Times New Roman"/>
          <w:b/>
          <w:sz w:val="24"/>
          <w:szCs w:val="24"/>
        </w:rPr>
        <w:t xml:space="preserve"> Стороною ЄС, іншими донорами, міжнародними партнерами</w:t>
      </w:r>
    </w:p>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940611" w:rsidRPr="00C4625F" w:rsidRDefault="00940611" w:rsidP="00C4625F">
      <w:pPr>
        <w:spacing w:after="0"/>
        <w:jc w:val="both"/>
        <w:rPr>
          <w:rFonts w:ascii="Times New Roman" w:eastAsia="Times New Roman" w:hAnsi="Times New Roman"/>
          <w:sz w:val="24"/>
          <w:szCs w:val="24"/>
        </w:rPr>
      </w:pPr>
    </w:p>
    <w:p w:rsidR="00B76160" w:rsidRPr="00C4625F" w:rsidRDefault="00B76160"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0B03AF" w:rsidRPr="00C4625F" w:rsidRDefault="000B03AF" w:rsidP="00C4625F">
      <w:pPr>
        <w:spacing w:after="0"/>
        <w:jc w:val="both"/>
        <w:rPr>
          <w:rFonts w:ascii="Times New Roman" w:eastAsia="Times New Roman" w:hAnsi="Times New Roman"/>
          <w:sz w:val="24"/>
          <w:szCs w:val="24"/>
        </w:rPr>
      </w:pPr>
    </w:p>
    <w:p w:rsidR="00BA69F3" w:rsidRPr="00C4625F" w:rsidRDefault="00940611" w:rsidP="002D7A3B">
      <w:pPr>
        <w:spacing w:after="0"/>
        <w:ind w:firstLine="709"/>
        <w:jc w:val="both"/>
        <w:rPr>
          <w:rFonts w:ascii="Times New Roman" w:eastAsia="Times New Roman" w:hAnsi="Times New Roman"/>
          <w:b/>
          <w:sz w:val="24"/>
          <w:szCs w:val="24"/>
        </w:rPr>
      </w:pPr>
      <w:r w:rsidRPr="00C4625F">
        <w:rPr>
          <w:rFonts w:ascii="Times New Roman" w:eastAsia="Times New Roman" w:hAnsi="Times New Roman"/>
          <w:sz w:val="24"/>
          <w:szCs w:val="24"/>
        </w:rPr>
        <w:t xml:space="preserve">Проблемні питання відсутні. </w:t>
      </w:r>
    </w:p>
    <w:p w:rsidR="00BA69F3" w:rsidRPr="00C4625F" w:rsidRDefault="00BA69F3" w:rsidP="00C4625F">
      <w:pPr>
        <w:spacing w:after="0"/>
        <w:jc w:val="both"/>
        <w:rPr>
          <w:rFonts w:ascii="Times New Roman" w:eastAsia="Times New Roman" w:hAnsi="Times New Roman"/>
          <w:sz w:val="24"/>
          <w:szCs w:val="24"/>
        </w:rPr>
      </w:pPr>
    </w:p>
    <w:p w:rsidR="00940611" w:rsidRPr="00C4625F" w:rsidRDefault="00940611" w:rsidP="00C4625F">
      <w:pPr>
        <w:spacing w:after="0"/>
        <w:jc w:val="both"/>
        <w:rPr>
          <w:rFonts w:ascii="Times New Roman" w:eastAsia="Times New Roman" w:hAnsi="Times New Roman"/>
          <w:sz w:val="24"/>
          <w:szCs w:val="24"/>
        </w:rPr>
      </w:pPr>
    </w:p>
    <w:p w:rsidR="0021597C" w:rsidRDefault="0021597C">
      <w:pPr>
        <w:spacing w:after="200" w:line="276" w:lineRule="auto"/>
        <w:jc w:val="left"/>
        <w:rPr>
          <w:rFonts w:ascii="Times New Roman" w:eastAsia="Times New Roman" w:hAnsi="Times New Roman"/>
          <w:b/>
          <w:sz w:val="24"/>
          <w:szCs w:val="24"/>
        </w:rPr>
      </w:pPr>
      <w:r>
        <w:rPr>
          <w:rFonts w:ascii="Times New Roman" w:eastAsia="Times New Roman" w:hAnsi="Times New Roman"/>
          <w:b/>
          <w:sz w:val="24"/>
          <w:szCs w:val="24"/>
        </w:rPr>
        <w:br w:type="page"/>
      </w:r>
    </w:p>
    <w:p w:rsidR="00CB18E2" w:rsidRPr="00C4625F" w:rsidRDefault="00CB18E2" w:rsidP="00CB18E2">
      <w:pPr>
        <w:spacing w:after="0"/>
        <w:rPr>
          <w:rFonts w:ascii="Times New Roman" w:hAnsi="Times New Roman"/>
          <w:b/>
          <w:sz w:val="24"/>
          <w:szCs w:val="24"/>
        </w:rPr>
      </w:pPr>
      <w:r w:rsidRPr="00C4625F">
        <w:rPr>
          <w:rFonts w:ascii="Times New Roman" w:hAnsi="Times New Roman"/>
          <w:b/>
          <w:sz w:val="24"/>
          <w:szCs w:val="24"/>
        </w:rPr>
        <w:lastRenderedPageBreak/>
        <w:t xml:space="preserve">Форма моніторингу виконання за період з 01 </w:t>
      </w:r>
      <w:r>
        <w:rPr>
          <w:rFonts w:ascii="Times New Roman" w:hAnsi="Times New Roman"/>
          <w:b/>
          <w:sz w:val="24"/>
          <w:szCs w:val="24"/>
        </w:rPr>
        <w:t>жовтня</w:t>
      </w:r>
      <w:r w:rsidRPr="00C4625F">
        <w:rPr>
          <w:rFonts w:ascii="Times New Roman" w:hAnsi="Times New Roman"/>
          <w:b/>
          <w:sz w:val="24"/>
          <w:szCs w:val="24"/>
        </w:rPr>
        <w:t xml:space="preserve"> 2016 року</w:t>
      </w:r>
      <w:r w:rsidRPr="00C4625F">
        <w:rPr>
          <w:rFonts w:ascii="Times New Roman" w:hAnsi="Times New Roman"/>
          <w:b/>
          <w:sz w:val="24"/>
          <w:szCs w:val="24"/>
        </w:rPr>
        <w:br/>
        <w:t>по 3</w:t>
      </w:r>
      <w:r>
        <w:rPr>
          <w:rFonts w:ascii="Times New Roman" w:hAnsi="Times New Roman"/>
          <w:b/>
          <w:sz w:val="24"/>
          <w:szCs w:val="24"/>
        </w:rPr>
        <w:t xml:space="preserve">1 </w:t>
      </w:r>
      <w:r>
        <w:rPr>
          <w:rFonts w:ascii="Times New Roman" w:hAnsi="Times New Roman"/>
          <w:b/>
          <w:sz w:val="24"/>
          <w:szCs w:val="24"/>
          <w:lang w:val="ru-RU"/>
        </w:rPr>
        <w:t xml:space="preserve">грудня </w:t>
      </w:r>
      <w:r w:rsidRPr="00C4625F">
        <w:rPr>
          <w:rFonts w:ascii="Times New Roman" w:hAnsi="Times New Roman"/>
          <w:b/>
          <w:sz w:val="24"/>
          <w:szCs w:val="24"/>
        </w:rPr>
        <w:t>2016 року Угоди про асоціацію між Україною та ЄС</w:t>
      </w:r>
    </w:p>
    <w:p w:rsidR="00940611" w:rsidRPr="00C4625F" w:rsidRDefault="00940611" w:rsidP="00C4625F">
      <w:pPr>
        <w:spacing w:after="0"/>
        <w:jc w:val="both"/>
        <w:rPr>
          <w:rFonts w:ascii="Times New Roman" w:eastAsia="Times New Roman" w:hAnsi="Times New Roman"/>
          <w:b/>
          <w:sz w:val="24"/>
          <w:szCs w:val="24"/>
        </w:rPr>
      </w:pPr>
    </w:p>
    <w:p w:rsidR="00940611" w:rsidRPr="00C4625F" w:rsidRDefault="00940611" w:rsidP="00C4625F">
      <w:pP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І. Реквізити</w:t>
      </w:r>
    </w:p>
    <w:p w:rsidR="00940611" w:rsidRPr="00C4625F" w:rsidRDefault="00940611" w:rsidP="00C4625F">
      <w:pP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Для Плану заходів</w:t>
      </w:r>
    </w:p>
    <w:p w:rsidR="00940611" w:rsidRPr="00C4625F" w:rsidRDefault="00940611" w:rsidP="00D51F87">
      <w:pPr>
        <w:spacing w:after="0"/>
        <w:ind w:right="-285"/>
        <w:jc w:val="right"/>
        <w:rPr>
          <w:rFonts w:ascii="Times New Roman" w:eastAsia="Times New Roman" w:hAnsi="Times New Roman"/>
          <w:i/>
          <w:sz w:val="24"/>
          <w:szCs w:val="24"/>
        </w:rPr>
      </w:pPr>
      <w:r w:rsidRPr="00C4625F">
        <w:rPr>
          <w:rFonts w:ascii="Times New Roman" w:eastAsia="Times New Roman" w:hAnsi="Times New Roman"/>
          <w:i/>
          <w:sz w:val="24"/>
          <w:szCs w:val="24"/>
        </w:rPr>
        <w:t xml:space="preserve"> Табл.1</w:t>
      </w:r>
    </w:p>
    <w:tbl>
      <w:tblPr>
        <w:tblpPr w:leftFromText="180" w:rightFromText="180" w:vertAnchor="text" w:horzAnchor="margin" w:tblpY="183"/>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1516"/>
        <w:gridCol w:w="2880"/>
        <w:gridCol w:w="1677"/>
        <w:gridCol w:w="2125"/>
      </w:tblGrid>
      <w:tr w:rsidR="002D7A3B" w:rsidRPr="00C4625F" w:rsidTr="00D51F87">
        <w:trPr>
          <w:trHeight w:val="699"/>
        </w:trPr>
        <w:tc>
          <w:tcPr>
            <w:tcW w:w="721"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A2619F" w:rsidP="00C4625F">
            <w:pPr>
              <w:spacing w:after="0"/>
              <w:rPr>
                <w:rFonts w:ascii="Times New Roman" w:eastAsia="Times New Roman" w:hAnsi="Times New Roman"/>
                <w:sz w:val="24"/>
                <w:szCs w:val="24"/>
              </w:rPr>
            </w:pPr>
            <w:r>
              <w:rPr>
                <w:rFonts w:ascii="Times New Roman" w:eastAsia="Times New Roman" w:hAnsi="Times New Roman"/>
                <w:sz w:val="24"/>
                <w:szCs w:val="24"/>
              </w:rPr>
              <w:t>№ </w:t>
            </w:r>
            <w:r w:rsidR="00940611" w:rsidRPr="00C4625F">
              <w:rPr>
                <w:rFonts w:ascii="Times New Roman" w:eastAsia="Times New Roman" w:hAnsi="Times New Roman"/>
                <w:sz w:val="24"/>
                <w:szCs w:val="24"/>
              </w:rPr>
              <w:t>пункту згідно</w:t>
            </w:r>
            <w:r w:rsidR="00D51F87">
              <w:rPr>
                <w:rFonts w:ascii="Times New Roman" w:eastAsia="Times New Roman" w:hAnsi="Times New Roman"/>
                <w:sz w:val="24"/>
                <w:szCs w:val="24"/>
              </w:rPr>
              <w:t xml:space="preserve"> </w:t>
            </w:r>
            <w:r w:rsidR="00940611" w:rsidRPr="00C4625F">
              <w:rPr>
                <w:rFonts w:ascii="Times New Roman" w:eastAsia="Times New Roman" w:hAnsi="Times New Roman"/>
                <w:sz w:val="24"/>
                <w:szCs w:val="24"/>
              </w:rPr>
              <w:t>Плану заходів виконання Угоди про асоціацію</w:t>
            </w:r>
          </w:p>
        </w:tc>
        <w:tc>
          <w:tcPr>
            <w:tcW w:w="791"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Положення Угоди</w:t>
            </w:r>
          </w:p>
        </w:tc>
        <w:tc>
          <w:tcPr>
            <w:tcW w:w="1503" w:type="pct"/>
            <w:tcBorders>
              <w:top w:val="single" w:sz="4" w:space="0" w:color="auto"/>
              <w:left w:val="single" w:sz="4" w:space="0" w:color="auto"/>
              <w:bottom w:val="single" w:sz="4" w:space="0" w:color="auto"/>
              <w:right w:val="single" w:sz="4" w:space="0" w:color="auto"/>
            </w:tcBorders>
            <w:vAlign w:val="center"/>
          </w:tcPr>
          <w:p w:rsidR="00940611" w:rsidRPr="00C4625F" w:rsidRDefault="00940611" w:rsidP="00D51F87">
            <w:pPr>
              <w:spacing w:after="0"/>
              <w:rPr>
                <w:rFonts w:ascii="Times New Roman" w:eastAsia="Times New Roman" w:hAnsi="Times New Roman"/>
                <w:sz w:val="24"/>
                <w:szCs w:val="24"/>
              </w:rPr>
            </w:pPr>
            <w:r w:rsidRPr="00C4625F">
              <w:rPr>
                <w:rFonts w:ascii="Times New Roman" w:eastAsia="Times New Roman" w:hAnsi="Times New Roman"/>
                <w:sz w:val="24"/>
                <w:szCs w:val="24"/>
              </w:rPr>
              <w:t>Розділ (глава) Угоди, найменування заходу</w:t>
            </w:r>
          </w:p>
        </w:tc>
        <w:tc>
          <w:tcPr>
            <w:tcW w:w="875"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 xml:space="preserve">Строк </w:t>
            </w:r>
            <w:r w:rsidRPr="00C4625F">
              <w:rPr>
                <w:rFonts w:ascii="Times New Roman" w:eastAsia="Times New Roman" w:hAnsi="Times New Roman"/>
                <w:sz w:val="24"/>
                <w:szCs w:val="24"/>
              </w:rPr>
              <w:br/>
              <w:t>виконання</w:t>
            </w:r>
          </w:p>
        </w:tc>
        <w:tc>
          <w:tcPr>
            <w:tcW w:w="1109"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2D7A3B">
            <w:pPr>
              <w:spacing w:after="0"/>
              <w:rPr>
                <w:rFonts w:ascii="Times New Roman" w:eastAsia="Times New Roman" w:hAnsi="Times New Roman"/>
                <w:sz w:val="24"/>
                <w:szCs w:val="24"/>
              </w:rPr>
            </w:pPr>
            <w:r w:rsidRPr="00C4625F">
              <w:rPr>
                <w:rFonts w:ascii="Times New Roman" w:eastAsia="Times New Roman" w:hAnsi="Times New Roman"/>
                <w:sz w:val="24"/>
                <w:szCs w:val="24"/>
              </w:rPr>
              <w:t xml:space="preserve">Відповідальний за виконання </w:t>
            </w:r>
            <w:r w:rsidR="002D7A3B">
              <w:rPr>
                <w:rFonts w:ascii="Times New Roman" w:eastAsia="Times New Roman" w:hAnsi="Times New Roman"/>
                <w:sz w:val="24"/>
                <w:szCs w:val="24"/>
              </w:rPr>
              <w:br/>
            </w:r>
            <w:r w:rsidRPr="00C4625F">
              <w:rPr>
                <w:rFonts w:ascii="Times New Roman" w:eastAsia="Times New Roman" w:hAnsi="Times New Roman"/>
                <w:sz w:val="24"/>
                <w:szCs w:val="24"/>
              </w:rPr>
              <w:t xml:space="preserve">(з </w:t>
            </w:r>
            <w:r w:rsidR="002D7A3B">
              <w:rPr>
                <w:rFonts w:ascii="Times New Roman" w:eastAsia="Times New Roman" w:hAnsi="Times New Roman"/>
                <w:sz w:val="24"/>
                <w:szCs w:val="24"/>
              </w:rPr>
              <w:t>у</w:t>
            </w:r>
            <w:r w:rsidRPr="00C4625F">
              <w:rPr>
                <w:rFonts w:ascii="Times New Roman" w:eastAsia="Times New Roman" w:hAnsi="Times New Roman"/>
                <w:sz w:val="24"/>
                <w:szCs w:val="24"/>
              </w:rPr>
              <w:t xml:space="preserve">країнської </w:t>
            </w:r>
            <w:r w:rsidR="002D7A3B">
              <w:rPr>
                <w:rFonts w:ascii="Times New Roman" w:eastAsia="Times New Roman" w:hAnsi="Times New Roman"/>
                <w:sz w:val="24"/>
                <w:szCs w:val="24"/>
              </w:rPr>
              <w:t>с</w:t>
            </w:r>
            <w:r w:rsidRPr="00C4625F">
              <w:rPr>
                <w:rFonts w:ascii="Times New Roman" w:eastAsia="Times New Roman" w:hAnsi="Times New Roman"/>
                <w:sz w:val="24"/>
                <w:szCs w:val="24"/>
              </w:rPr>
              <w:t>торони)</w:t>
            </w:r>
          </w:p>
        </w:tc>
      </w:tr>
      <w:tr w:rsidR="002D7A3B" w:rsidRPr="00C4625F" w:rsidTr="00D51F87">
        <w:tc>
          <w:tcPr>
            <w:tcW w:w="721" w:type="pct"/>
            <w:tcBorders>
              <w:top w:val="single" w:sz="4" w:space="0" w:color="auto"/>
              <w:left w:val="single" w:sz="4" w:space="0" w:color="auto"/>
              <w:bottom w:val="single" w:sz="4" w:space="0" w:color="auto"/>
              <w:right w:val="single" w:sz="4" w:space="0" w:color="auto"/>
            </w:tcBorders>
          </w:tcPr>
          <w:p w:rsidR="00940611" w:rsidRPr="00C4625F" w:rsidRDefault="00940611" w:rsidP="00C4625F">
            <w:pPr>
              <w:spacing w:after="0"/>
              <w:rPr>
                <w:rFonts w:ascii="Times New Roman" w:eastAsia="Times New Roman" w:hAnsi="Times New Roman"/>
                <w:b/>
                <w:sz w:val="24"/>
                <w:szCs w:val="24"/>
              </w:rPr>
            </w:pPr>
            <w:r w:rsidRPr="00C4625F">
              <w:rPr>
                <w:rFonts w:ascii="Times New Roman" w:eastAsia="Times New Roman" w:hAnsi="Times New Roman"/>
                <w:b/>
                <w:sz w:val="24"/>
                <w:szCs w:val="24"/>
              </w:rPr>
              <w:t>Пункт 436</w:t>
            </w:r>
          </w:p>
          <w:p w:rsidR="00940611" w:rsidRPr="00C4625F" w:rsidRDefault="00940611" w:rsidP="00C4625F">
            <w:pPr>
              <w:spacing w:after="0"/>
              <w:rPr>
                <w:rFonts w:ascii="Times New Roman" w:eastAsia="Times New Roman" w:hAnsi="Times New Roman"/>
                <w:b/>
                <w:sz w:val="24"/>
                <w:szCs w:val="24"/>
              </w:rPr>
            </w:pPr>
          </w:p>
        </w:tc>
        <w:tc>
          <w:tcPr>
            <w:tcW w:w="791" w:type="pct"/>
            <w:tcBorders>
              <w:top w:val="single" w:sz="4" w:space="0" w:color="auto"/>
              <w:left w:val="single" w:sz="4" w:space="0" w:color="auto"/>
              <w:bottom w:val="single" w:sz="4" w:space="0" w:color="auto"/>
              <w:right w:val="single" w:sz="4" w:space="0" w:color="auto"/>
            </w:tcBorders>
            <w:hideMark/>
          </w:tcPr>
          <w:p w:rsidR="00940611" w:rsidRPr="00C4625F" w:rsidRDefault="00940611" w:rsidP="002D7A3B">
            <w:pPr>
              <w:spacing w:after="0"/>
              <w:rPr>
                <w:rFonts w:ascii="Times New Roman" w:eastAsia="Times New Roman" w:hAnsi="Times New Roman"/>
                <w:b/>
                <w:sz w:val="24"/>
                <w:szCs w:val="24"/>
              </w:rPr>
            </w:pPr>
            <w:r w:rsidRPr="00C4625F">
              <w:rPr>
                <w:rFonts w:ascii="Times New Roman" w:eastAsia="Times New Roman" w:hAnsi="Times New Roman"/>
                <w:b/>
                <w:sz w:val="24"/>
                <w:szCs w:val="24"/>
              </w:rPr>
              <w:t>Статті</w:t>
            </w:r>
            <w:r w:rsidR="002D7A3B">
              <w:rPr>
                <w:rFonts w:ascii="Times New Roman" w:eastAsia="Times New Roman" w:hAnsi="Times New Roman"/>
                <w:b/>
                <w:sz w:val="24"/>
                <w:szCs w:val="24"/>
              </w:rPr>
              <w:br/>
            </w:r>
            <w:r w:rsidRPr="00C4625F">
              <w:rPr>
                <w:rFonts w:ascii="Times New Roman" w:eastAsia="Times New Roman" w:hAnsi="Times New Roman"/>
                <w:b/>
                <w:sz w:val="24"/>
                <w:szCs w:val="24"/>
              </w:rPr>
              <w:t>431, 432</w:t>
            </w:r>
          </w:p>
        </w:tc>
        <w:tc>
          <w:tcPr>
            <w:tcW w:w="1503" w:type="pct"/>
            <w:tcBorders>
              <w:top w:val="single" w:sz="4" w:space="0" w:color="auto"/>
              <w:left w:val="single" w:sz="4" w:space="0" w:color="auto"/>
              <w:bottom w:val="single" w:sz="4" w:space="0" w:color="auto"/>
              <w:right w:val="single" w:sz="4" w:space="0" w:color="auto"/>
            </w:tcBorders>
            <w:hideMark/>
          </w:tcPr>
          <w:p w:rsidR="00940611" w:rsidRPr="00C4625F" w:rsidRDefault="00940611" w:rsidP="002D7A3B">
            <w:pPr>
              <w:spacing w:after="0"/>
              <w:jc w:val="left"/>
              <w:rPr>
                <w:rFonts w:ascii="Times New Roman" w:eastAsia="Times New Roman" w:hAnsi="Times New Roman"/>
                <w:b/>
                <w:sz w:val="24"/>
                <w:szCs w:val="24"/>
              </w:rPr>
            </w:pPr>
            <w:r w:rsidRPr="00C4625F">
              <w:rPr>
                <w:rFonts w:ascii="Times New Roman" w:eastAsia="Times New Roman" w:hAnsi="Times New Roman"/>
                <w:b/>
                <w:sz w:val="24"/>
                <w:szCs w:val="24"/>
              </w:rPr>
              <w:t>Розділ V. Економічне та галузеве співробітництво</w:t>
            </w:r>
          </w:p>
          <w:p w:rsidR="00940611" w:rsidRPr="00C4625F" w:rsidRDefault="00940611" w:rsidP="002D7A3B">
            <w:pPr>
              <w:spacing w:after="0"/>
              <w:jc w:val="left"/>
              <w:rPr>
                <w:rFonts w:ascii="Times New Roman" w:eastAsia="Times New Roman" w:hAnsi="Times New Roman"/>
                <w:b/>
                <w:sz w:val="24"/>
                <w:szCs w:val="24"/>
              </w:rPr>
            </w:pPr>
            <w:r w:rsidRPr="00C4625F">
              <w:rPr>
                <w:rFonts w:ascii="Times New Roman" w:eastAsia="Times New Roman" w:hAnsi="Times New Roman"/>
                <w:b/>
                <w:sz w:val="24"/>
                <w:szCs w:val="24"/>
              </w:rPr>
              <w:t>Глава</w:t>
            </w:r>
            <w:r w:rsidRPr="00C4625F">
              <w:rPr>
                <w:rFonts w:ascii="Times New Roman" w:eastAsia="Times New Roman" w:hAnsi="Times New Roman"/>
                <w:b/>
                <w:sz w:val="24"/>
                <w:szCs w:val="24"/>
              </w:rPr>
              <w:t> </w:t>
            </w:r>
            <w:r w:rsidRPr="00C4625F">
              <w:rPr>
                <w:rFonts w:ascii="Times New Roman" w:eastAsia="Times New Roman" w:hAnsi="Times New Roman"/>
                <w:b/>
                <w:sz w:val="24"/>
                <w:szCs w:val="24"/>
              </w:rPr>
              <w:t>23.</w:t>
            </w:r>
            <w:r w:rsidRPr="00C4625F">
              <w:rPr>
                <w:rFonts w:ascii="Times New Roman" w:eastAsia="Times New Roman" w:hAnsi="Times New Roman"/>
                <w:b/>
                <w:sz w:val="24"/>
                <w:szCs w:val="24"/>
              </w:rPr>
              <w:t> </w:t>
            </w:r>
            <w:r w:rsidRPr="00C4625F">
              <w:rPr>
                <w:rFonts w:ascii="Times New Roman" w:eastAsia="Times New Roman" w:hAnsi="Times New Roman"/>
                <w:b/>
                <w:sz w:val="24"/>
                <w:szCs w:val="24"/>
              </w:rPr>
              <w:t>Освіта, навчання та молодь.</w:t>
            </w:r>
          </w:p>
          <w:p w:rsidR="00940611" w:rsidRPr="00C4625F" w:rsidRDefault="00940611" w:rsidP="002D7A3B">
            <w:pPr>
              <w:spacing w:after="0"/>
              <w:jc w:val="left"/>
              <w:rPr>
                <w:rFonts w:ascii="Times New Roman" w:eastAsia="Times New Roman" w:hAnsi="Times New Roman"/>
                <w:b/>
                <w:sz w:val="24"/>
                <w:szCs w:val="24"/>
              </w:rPr>
            </w:pPr>
            <w:r w:rsidRPr="00C4625F">
              <w:rPr>
                <w:rFonts w:ascii="Times New Roman" w:eastAsia="Times New Roman" w:hAnsi="Times New Roman"/>
                <w:color w:val="000000"/>
                <w:sz w:val="24"/>
                <w:szCs w:val="24"/>
                <w:shd w:val="clear" w:color="auto" w:fill="FFFFFF"/>
              </w:rPr>
              <w:t>Перегляд та вдосконалення галузевих стандартів освіти у галузі знань “Державне управління”</w:t>
            </w:r>
          </w:p>
        </w:tc>
        <w:tc>
          <w:tcPr>
            <w:tcW w:w="875" w:type="pct"/>
            <w:tcBorders>
              <w:top w:val="single" w:sz="4" w:space="0" w:color="auto"/>
              <w:left w:val="single" w:sz="4" w:space="0" w:color="auto"/>
              <w:bottom w:val="single" w:sz="4" w:space="0" w:color="auto"/>
              <w:right w:val="single" w:sz="4" w:space="0" w:color="auto"/>
            </w:tcBorders>
            <w:hideMark/>
          </w:tcPr>
          <w:p w:rsidR="00940611" w:rsidRPr="00C4625F" w:rsidRDefault="00940611" w:rsidP="002D7A3B">
            <w:pPr>
              <w:spacing w:after="0"/>
              <w:rPr>
                <w:rFonts w:ascii="Times New Roman" w:eastAsia="Times New Roman" w:hAnsi="Times New Roman"/>
                <w:b/>
                <w:sz w:val="24"/>
                <w:szCs w:val="24"/>
              </w:rPr>
            </w:pPr>
            <w:r w:rsidRPr="00C4625F">
              <w:rPr>
                <w:rFonts w:ascii="Times New Roman" w:eastAsia="Times New Roman" w:hAnsi="Times New Roman"/>
                <w:b/>
                <w:sz w:val="24"/>
                <w:szCs w:val="24"/>
              </w:rPr>
              <w:t>201</w:t>
            </w:r>
            <w:r w:rsidR="006C32F7" w:rsidRPr="00C4625F">
              <w:rPr>
                <w:rFonts w:ascii="Times New Roman" w:eastAsia="Times New Roman" w:hAnsi="Times New Roman"/>
                <w:b/>
                <w:sz w:val="24"/>
                <w:szCs w:val="24"/>
              </w:rPr>
              <w:t>6</w:t>
            </w:r>
            <w:r w:rsidR="002D7A3B">
              <w:rPr>
                <w:rFonts w:ascii="Times New Roman" w:eastAsia="Times New Roman" w:hAnsi="Times New Roman"/>
                <w:b/>
                <w:sz w:val="24"/>
                <w:szCs w:val="24"/>
              </w:rPr>
              <w:t> </w:t>
            </w:r>
            <w:r w:rsidRPr="00C4625F">
              <w:rPr>
                <w:rFonts w:ascii="Times New Roman" w:eastAsia="Times New Roman" w:hAnsi="Times New Roman"/>
                <w:b/>
                <w:sz w:val="24"/>
                <w:szCs w:val="24"/>
              </w:rPr>
              <w:t>рік, щокварталу</w:t>
            </w:r>
          </w:p>
        </w:tc>
        <w:tc>
          <w:tcPr>
            <w:tcW w:w="1109" w:type="pct"/>
            <w:tcBorders>
              <w:top w:val="single" w:sz="4" w:space="0" w:color="auto"/>
              <w:left w:val="single" w:sz="4" w:space="0" w:color="auto"/>
              <w:bottom w:val="single" w:sz="4" w:space="0" w:color="auto"/>
              <w:right w:val="single" w:sz="4" w:space="0" w:color="auto"/>
            </w:tcBorders>
            <w:hideMark/>
          </w:tcPr>
          <w:p w:rsidR="00940611" w:rsidRPr="00C4625F" w:rsidRDefault="00940611" w:rsidP="00D51F87">
            <w:pPr>
              <w:spacing w:after="0"/>
              <w:rPr>
                <w:rFonts w:ascii="Times New Roman" w:eastAsia="Times New Roman" w:hAnsi="Times New Roman"/>
                <w:color w:val="000000"/>
                <w:sz w:val="24"/>
                <w:szCs w:val="24"/>
                <w:shd w:val="clear" w:color="auto" w:fill="FFFFFF"/>
              </w:rPr>
            </w:pPr>
            <w:r w:rsidRPr="00C4625F">
              <w:rPr>
                <w:rFonts w:ascii="Times New Roman" w:eastAsia="Times New Roman" w:hAnsi="Times New Roman"/>
                <w:b/>
                <w:color w:val="000000"/>
                <w:sz w:val="24"/>
                <w:szCs w:val="24"/>
                <w:shd w:val="clear" w:color="auto" w:fill="FFFFFF"/>
              </w:rPr>
              <w:t>Нацдержслужба</w:t>
            </w:r>
            <w:r w:rsidR="002D7A3B">
              <w:rPr>
                <w:rFonts w:ascii="Times New Roman" w:eastAsia="Times New Roman" w:hAnsi="Times New Roman"/>
                <w:b/>
                <w:color w:val="000000"/>
                <w:sz w:val="24"/>
                <w:szCs w:val="24"/>
                <w:shd w:val="clear" w:color="auto" w:fill="FFFFFF"/>
              </w:rPr>
              <w:t>,</w:t>
            </w:r>
            <w:r w:rsidRPr="00C4625F">
              <w:rPr>
                <w:rFonts w:ascii="Times New Roman" w:eastAsia="Times New Roman" w:hAnsi="Times New Roman"/>
                <w:color w:val="000000"/>
                <w:sz w:val="24"/>
                <w:szCs w:val="24"/>
                <w:shd w:val="clear" w:color="auto" w:fill="FFFFFF"/>
              </w:rPr>
              <w:t> </w:t>
            </w:r>
            <w:r w:rsidRPr="00C4625F">
              <w:rPr>
                <w:rFonts w:ascii="Times New Roman" w:eastAsia="Times New Roman" w:hAnsi="Times New Roman"/>
                <w:color w:val="000000"/>
                <w:sz w:val="24"/>
                <w:szCs w:val="24"/>
              </w:rPr>
              <w:br/>
            </w:r>
            <w:r w:rsidRPr="00C4625F">
              <w:rPr>
                <w:rFonts w:ascii="Times New Roman" w:eastAsia="Times New Roman" w:hAnsi="Times New Roman"/>
                <w:color w:val="000000"/>
                <w:sz w:val="24"/>
                <w:szCs w:val="24"/>
                <w:shd w:val="clear" w:color="auto" w:fill="FFFFFF"/>
              </w:rPr>
              <w:t>МОН</w:t>
            </w:r>
            <w:r w:rsidR="002D7A3B">
              <w:rPr>
                <w:rFonts w:ascii="Times New Roman" w:eastAsia="Times New Roman" w:hAnsi="Times New Roman"/>
                <w:color w:val="000000"/>
                <w:sz w:val="24"/>
                <w:szCs w:val="24"/>
                <w:shd w:val="clear" w:color="auto" w:fill="FFFFFF"/>
              </w:rPr>
              <w:t>,</w:t>
            </w:r>
            <w:r w:rsidR="00D51F87">
              <w:rPr>
                <w:rFonts w:ascii="Times New Roman" w:eastAsia="Times New Roman" w:hAnsi="Times New Roman"/>
                <w:color w:val="000000"/>
                <w:sz w:val="24"/>
                <w:szCs w:val="24"/>
                <w:shd w:val="clear" w:color="auto" w:fill="FFFFFF"/>
              </w:rPr>
              <w:t xml:space="preserve"> </w:t>
            </w:r>
            <w:r w:rsidRPr="00C4625F">
              <w:rPr>
                <w:rFonts w:ascii="Times New Roman" w:eastAsia="Times New Roman" w:hAnsi="Times New Roman"/>
                <w:color w:val="000000"/>
                <w:sz w:val="24"/>
                <w:szCs w:val="24"/>
                <w:shd w:val="clear" w:color="auto" w:fill="FFFFFF"/>
              </w:rPr>
              <w:t>Національна академія державного управління при Президентові України</w:t>
            </w:r>
          </w:p>
        </w:tc>
      </w:tr>
    </w:tbl>
    <w:p w:rsidR="001F20A4" w:rsidRDefault="001F20A4" w:rsidP="00C4625F">
      <w:pPr>
        <w:spacing w:after="0"/>
        <w:jc w:val="both"/>
        <w:rPr>
          <w:rFonts w:ascii="Times New Roman" w:eastAsia="Times New Roman" w:hAnsi="Times New Roman"/>
          <w:sz w:val="24"/>
          <w:szCs w:val="24"/>
        </w:rPr>
      </w:pPr>
    </w:p>
    <w:p w:rsidR="00940611" w:rsidRPr="00C4625F" w:rsidRDefault="00940611" w:rsidP="00C4625F">
      <w:pPr>
        <w:spacing w:after="0"/>
        <w:ind w:left="-142"/>
        <w:jc w:val="both"/>
        <w:rPr>
          <w:rFonts w:ascii="Times New Roman" w:eastAsia="Times New Roman" w:hAnsi="Times New Roman"/>
          <w:sz w:val="24"/>
          <w:szCs w:val="24"/>
        </w:rPr>
      </w:pPr>
      <w:r w:rsidRPr="00C4625F">
        <w:rPr>
          <w:rFonts w:ascii="Times New Roman" w:eastAsia="Times New Roman" w:hAnsi="Times New Roman"/>
          <w:sz w:val="24"/>
          <w:szCs w:val="24"/>
        </w:rPr>
        <w:t>Відповідальні особи:</w:t>
      </w:r>
    </w:p>
    <w:p w:rsidR="00940611" w:rsidRPr="00C4625F" w:rsidRDefault="00940611" w:rsidP="00D51F87">
      <w:pPr>
        <w:spacing w:after="0"/>
        <w:ind w:right="-285"/>
        <w:jc w:val="right"/>
        <w:rPr>
          <w:rFonts w:ascii="Times New Roman" w:eastAsia="Times New Roman" w:hAnsi="Times New Roman"/>
          <w:i/>
          <w:sz w:val="24"/>
          <w:szCs w:val="24"/>
        </w:rPr>
      </w:pPr>
      <w:r w:rsidRPr="00C4625F">
        <w:rPr>
          <w:rFonts w:ascii="Times New Roman" w:eastAsia="Times New Roman" w:hAnsi="Times New Roman"/>
          <w:i/>
          <w:sz w:val="24"/>
          <w:szCs w:val="24"/>
        </w:rPr>
        <w:t>Табл.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1418"/>
        <w:gridCol w:w="3969"/>
      </w:tblGrid>
      <w:tr w:rsidR="00940611" w:rsidRPr="00C4625F" w:rsidTr="00D51F87">
        <w:trPr>
          <w:trHeight w:val="567"/>
        </w:trPr>
        <w:tc>
          <w:tcPr>
            <w:tcW w:w="2235" w:type="dxa"/>
            <w:tcBorders>
              <w:top w:val="single" w:sz="4" w:space="0" w:color="auto"/>
              <w:left w:val="single" w:sz="4" w:space="0" w:color="auto"/>
              <w:bottom w:val="single" w:sz="4" w:space="0" w:color="auto"/>
              <w:right w:val="single" w:sz="4" w:space="0" w:color="auto"/>
            </w:tcBorders>
          </w:tcPr>
          <w:p w:rsidR="00940611" w:rsidRPr="00C4625F" w:rsidRDefault="00940611" w:rsidP="00C4625F">
            <w:pPr>
              <w:spacing w:after="0"/>
              <w:jc w:val="both"/>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Посада</w:t>
            </w:r>
          </w:p>
        </w:tc>
        <w:tc>
          <w:tcPr>
            <w:tcW w:w="1418" w:type="dxa"/>
            <w:tcBorders>
              <w:top w:val="single" w:sz="4" w:space="0" w:color="auto"/>
              <w:left w:val="single" w:sz="4" w:space="0" w:color="auto"/>
              <w:bottom w:val="single" w:sz="4" w:space="0" w:color="auto"/>
              <w:right w:val="single" w:sz="4" w:space="0" w:color="auto"/>
            </w:tcBorders>
            <w:vAlign w:val="center"/>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E-mail</w:t>
            </w:r>
          </w:p>
        </w:tc>
      </w:tr>
      <w:tr w:rsidR="00413D81" w:rsidRPr="00C4625F" w:rsidTr="00D51F87">
        <w:tc>
          <w:tcPr>
            <w:tcW w:w="2235" w:type="dxa"/>
            <w:tcBorders>
              <w:top w:val="single" w:sz="4" w:space="0" w:color="auto"/>
              <w:left w:val="single" w:sz="4" w:space="0" w:color="auto"/>
              <w:bottom w:val="single" w:sz="4" w:space="0" w:color="auto"/>
              <w:right w:val="single" w:sz="4" w:space="0" w:color="auto"/>
            </w:tcBorders>
          </w:tcPr>
          <w:p w:rsidR="00413D81" w:rsidRPr="00C4625F" w:rsidRDefault="00413D81" w:rsidP="00D51F87">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84" w:type="dxa"/>
            <w:tcBorders>
              <w:top w:val="single" w:sz="4" w:space="0" w:color="auto"/>
              <w:left w:val="single" w:sz="4" w:space="0" w:color="auto"/>
              <w:bottom w:val="single" w:sz="4" w:space="0" w:color="auto"/>
              <w:right w:val="single" w:sz="4" w:space="0" w:color="auto"/>
            </w:tcBorders>
            <w:vAlign w:val="center"/>
          </w:tcPr>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КОСТЯНТИН ВАЩЕНКО</w:t>
            </w:r>
          </w:p>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Голова Нацдержслужби</w:t>
            </w:r>
          </w:p>
        </w:tc>
        <w:tc>
          <w:tcPr>
            <w:tcW w:w="1418" w:type="dxa"/>
            <w:tcBorders>
              <w:top w:val="single" w:sz="4" w:space="0" w:color="auto"/>
              <w:left w:val="single" w:sz="4" w:space="0" w:color="auto"/>
              <w:bottom w:val="single" w:sz="4" w:space="0" w:color="auto"/>
              <w:right w:val="single" w:sz="4" w:space="0" w:color="auto"/>
            </w:tcBorders>
            <w:vAlign w:val="center"/>
          </w:tcPr>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256 06 00</w:t>
            </w:r>
          </w:p>
        </w:tc>
        <w:tc>
          <w:tcPr>
            <w:tcW w:w="3969" w:type="dxa"/>
            <w:tcBorders>
              <w:top w:val="single" w:sz="4" w:space="0" w:color="auto"/>
              <w:left w:val="single" w:sz="4" w:space="0" w:color="auto"/>
              <w:bottom w:val="single" w:sz="4" w:space="0" w:color="auto"/>
              <w:right w:val="single" w:sz="4" w:space="0" w:color="auto"/>
            </w:tcBorders>
            <w:vAlign w:val="center"/>
          </w:tcPr>
          <w:p w:rsidR="00413D81" w:rsidRPr="00C4625F" w:rsidRDefault="00DF479A" w:rsidP="00C4625F">
            <w:pPr>
              <w:spacing w:after="0"/>
              <w:rPr>
                <w:rFonts w:ascii="Times New Roman" w:hAnsi="Times New Roman"/>
                <w:sz w:val="24"/>
                <w:szCs w:val="24"/>
              </w:rPr>
            </w:pPr>
            <w:hyperlink r:id="rId15" w:history="1">
              <w:r w:rsidR="00413D81" w:rsidRPr="00C4625F">
                <w:rPr>
                  <w:rStyle w:val="a3"/>
                  <w:rFonts w:ascii="Times New Roman" w:hAnsi="Times New Roman"/>
                  <w:sz w:val="24"/>
                  <w:szCs w:val="24"/>
                </w:rPr>
                <w:t>Kostiantyn.Vashchenko@nads.gov.ua</w:t>
              </w:r>
            </w:hyperlink>
            <w:r w:rsidR="00413D81" w:rsidRPr="00C4625F">
              <w:rPr>
                <w:rFonts w:ascii="Times New Roman" w:hAnsi="Times New Roman"/>
                <w:sz w:val="24"/>
                <w:szCs w:val="24"/>
              </w:rPr>
              <w:t xml:space="preserve"> </w:t>
            </w:r>
          </w:p>
        </w:tc>
      </w:tr>
      <w:tr w:rsidR="00940611" w:rsidRPr="00C4625F" w:rsidTr="00D51F87">
        <w:tc>
          <w:tcPr>
            <w:tcW w:w="2235" w:type="dxa"/>
            <w:tcBorders>
              <w:top w:val="single" w:sz="4" w:space="0" w:color="auto"/>
              <w:left w:val="single" w:sz="4" w:space="0" w:color="auto"/>
              <w:bottom w:val="single" w:sz="4" w:space="0" w:color="auto"/>
              <w:right w:val="single" w:sz="4" w:space="0" w:color="auto"/>
            </w:tcBorders>
          </w:tcPr>
          <w:p w:rsidR="00940611" w:rsidRPr="00C4625F" w:rsidRDefault="00940611" w:rsidP="00D51F87">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МАРИНА КАНАВЕЦЬ</w:t>
            </w:r>
          </w:p>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директор Центру адаптації державної служби до стандартів Європейського Союзу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279 29 26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DF479A" w:rsidP="00C4625F">
            <w:pPr>
              <w:spacing w:after="0"/>
              <w:rPr>
                <w:rFonts w:ascii="Times New Roman" w:eastAsia="Times New Roman" w:hAnsi="Times New Roman"/>
                <w:sz w:val="24"/>
                <w:szCs w:val="24"/>
              </w:rPr>
            </w:pPr>
            <w:hyperlink r:id="rId16" w:history="1">
              <w:r w:rsidR="00940611" w:rsidRPr="00C4625F">
                <w:rPr>
                  <w:rFonts w:ascii="Times New Roman" w:eastAsia="Times New Roman" w:hAnsi="Times New Roman"/>
                  <w:color w:val="0000FF"/>
                  <w:sz w:val="24"/>
                  <w:szCs w:val="24"/>
                  <w:u w:val="single"/>
                </w:rPr>
                <w:t>maryna.kanavets@center.gov.ua</w:t>
              </w:r>
            </w:hyperlink>
          </w:p>
        </w:tc>
      </w:tr>
      <w:tr w:rsidR="00940611" w:rsidRPr="00C4625F" w:rsidTr="00D51F87">
        <w:tc>
          <w:tcPr>
            <w:tcW w:w="2235" w:type="dxa"/>
            <w:tcBorders>
              <w:top w:val="single" w:sz="4" w:space="0" w:color="auto"/>
              <w:left w:val="single" w:sz="4" w:space="0" w:color="auto"/>
              <w:bottom w:val="single" w:sz="4" w:space="0" w:color="auto"/>
              <w:right w:val="single" w:sz="4" w:space="0" w:color="auto"/>
            </w:tcBorders>
          </w:tcPr>
          <w:p w:rsidR="00940611" w:rsidRPr="00C4625F" w:rsidRDefault="00940611" w:rsidP="00D51F87">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t xml:space="preserve">ПІБ працівника міністерства, іншого центрального органу виконавчої влади, органу </w:t>
            </w:r>
            <w:r w:rsidRPr="00C4625F">
              <w:rPr>
                <w:rFonts w:ascii="Times New Roman" w:eastAsia="Times New Roman" w:hAnsi="Times New Roman"/>
                <w:sz w:val="24"/>
                <w:szCs w:val="24"/>
              </w:rPr>
              <w:lastRenderedPageBreak/>
              <w:t>державної влади, відповідального за виконання завдання Плану заходів, плану імплементації актів законодавства ЄС, ПДА</w:t>
            </w:r>
          </w:p>
        </w:tc>
        <w:tc>
          <w:tcPr>
            <w:tcW w:w="1984" w:type="dxa"/>
            <w:tcBorders>
              <w:top w:val="single" w:sz="4" w:space="0" w:color="auto"/>
              <w:left w:val="single" w:sz="4" w:space="0" w:color="auto"/>
              <w:bottom w:val="single" w:sz="4" w:space="0" w:color="auto"/>
              <w:right w:val="single" w:sz="4" w:space="0" w:color="auto"/>
            </w:tcBorders>
            <w:vAlign w:val="center"/>
          </w:tcPr>
          <w:p w:rsidR="00940611" w:rsidRPr="00C4625F" w:rsidRDefault="00940611" w:rsidP="002D7A3B">
            <w:pPr>
              <w:spacing w:after="0"/>
              <w:rPr>
                <w:rFonts w:ascii="Times New Roman" w:eastAsia="Times New Roman" w:hAnsi="Times New Roman"/>
                <w:sz w:val="24"/>
                <w:szCs w:val="24"/>
              </w:rPr>
            </w:pPr>
            <w:r w:rsidRPr="00C4625F">
              <w:rPr>
                <w:rFonts w:ascii="Times New Roman" w:eastAsia="Times New Roman" w:hAnsi="Times New Roman"/>
                <w:sz w:val="24"/>
                <w:szCs w:val="24"/>
              </w:rPr>
              <w:lastRenderedPageBreak/>
              <w:t xml:space="preserve">ОЛЕКСАНДР ГЛАЗКОВ начальник відділу організації </w:t>
            </w:r>
            <w:r w:rsidRPr="00C4625F">
              <w:rPr>
                <w:rFonts w:ascii="Times New Roman" w:eastAsia="Times New Roman" w:hAnsi="Times New Roman"/>
                <w:sz w:val="24"/>
                <w:szCs w:val="24"/>
              </w:rPr>
              <w:lastRenderedPageBreak/>
              <w:t>професійного навчання</w:t>
            </w:r>
            <w:r w:rsidRPr="00C4625F">
              <w:rPr>
                <w:rFonts w:ascii="Times New Roman" w:eastAsia="Times New Roman" w:hAnsi="Times New Roman"/>
                <w:sz w:val="24"/>
                <w:szCs w:val="24"/>
              </w:rPr>
              <w:br/>
              <w:t>Нацдержслужби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lastRenderedPageBreak/>
              <w:t>256 00 50</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DF479A" w:rsidP="00C4625F">
            <w:pPr>
              <w:spacing w:after="0"/>
              <w:rPr>
                <w:rFonts w:ascii="Times New Roman" w:eastAsia="Times New Roman" w:hAnsi="Times New Roman"/>
                <w:sz w:val="24"/>
                <w:szCs w:val="24"/>
              </w:rPr>
            </w:pPr>
            <w:hyperlink r:id="rId17" w:history="1">
              <w:r w:rsidR="00940611" w:rsidRPr="00C4625F">
                <w:rPr>
                  <w:rFonts w:ascii="Times New Roman" w:eastAsia="Times New Roman" w:hAnsi="Times New Roman"/>
                  <w:color w:val="0000FF"/>
                  <w:sz w:val="24"/>
                  <w:szCs w:val="24"/>
                  <w:u w:val="single"/>
                </w:rPr>
                <w:t>glazkov@nads.gov.ua</w:t>
              </w:r>
            </w:hyperlink>
          </w:p>
        </w:tc>
      </w:tr>
    </w:tbl>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ІІ. Змістовна частина</w:t>
      </w:r>
    </w:p>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1. Які заходи здійснено за звітній період</w:t>
      </w:r>
    </w:p>
    <w:p w:rsidR="00D3734D" w:rsidRPr="00C4625F" w:rsidRDefault="00D3734D" w:rsidP="00C4625F">
      <w:pPr>
        <w:spacing w:after="0"/>
        <w:jc w:val="both"/>
        <w:rPr>
          <w:rFonts w:ascii="Times New Roman" w:eastAsia="Times New Roman" w:hAnsi="Times New Roman"/>
          <w:sz w:val="24"/>
          <w:szCs w:val="24"/>
        </w:rPr>
      </w:pPr>
    </w:p>
    <w:p w:rsidR="00A40964" w:rsidRPr="00C4625F" w:rsidRDefault="00A40964"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0"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2. Результат, досягнутий у звітній період</w:t>
      </w:r>
    </w:p>
    <w:p w:rsidR="003122ED" w:rsidRPr="00C4625F" w:rsidRDefault="003122ED" w:rsidP="00C4625F">
      <w:pPr>
        <w:spacing w:after="0"/>
        <w:jc w:val="both"/>
        <w:rPr>
          <w:rFonts w:ascii="Times New Roman" w:eastAsia="Times New Roman" w:hAnsi="Times New Roman"/>
          <w:sz w:val="24"/>
          <w:szCs w:val="24"/>
        </w:rPr>
      </w:pPr>
    </w:p>
    <w:p w:rsidR="005F120E" w:rsidRPr="00C4625F" w:rsidRDefault="005F120E" w:rsidP="00C4625F">
      <w:pPr>
        <w:spacing w:after="0"/>
        <w:jc w:val="both"/>
        <w:rPr>
          <w:rFonts w:ascii="Times New Roman" w:hAnsi="Times New Roman"/>
          <w:sz w:val="24"/>
          <w:szCs w:val="24"/>
        </w:rPr>
      </w:pPr>
    </w:p>
    <w:p w:rsidR="00940611" w:rsidRPr="00C4625F" w:rsidRDefault="00940611" w:rsidP="00C4625F">
      <w:pPr>
        <w:pBdr>
          <w:top w:val="single" w:sz="4" w:space="2"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 xml:space="preserve">3. Взаємодія </w:t>
      </w:r>
      <w:r w:rsidR="002D7A3B">
        <w:rPr>
          <w:rFonts w:ascii="Times New Roman" w:eastAsia="Times New Roman" w:hAnsi="Times New Roman"/>
          <w:b/>
          <w:sz w:val="24"/>
          <w:szCs w:val="24"/>
        </w:rPr>
        <w:t>зі</w:t>
      </w:r>
      <w:r w:rsidRPr="00C4625F">
        <w:rPr>
          <w:rFonts w:ascii="Times New Roman" w:eastAsia="Times New Roman" w:hAnsi="Times New Roman"/>
          <w:b/>
          <w:sz w:val="24"/>
          <w:szCs w:val="24"/>
        </w:rPr>
        <w:t xml:space="preserve"> Стороною ЄС, іншими донорами, міжнародними партнерами</w:t>
      </w:r>
    </w:p>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CE25FC" w:rsidRPr="00C4625F" w:rsidRDefault="00CE25FC"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940611" w:rsidRPr="00C4625F" w:rsidRDefault="00940611" w:rsidP="00C4625F">
      <w:pPr>
        <w:spacing w:after="0"/>
        <w:jc w:val="both"/>
        <w:rPr>
          <w:rFonts w:ascii="Times New Roman" w:eastAsia="Times New Roman" w:hAnsi="Times New Roman"/>
          <w:sz w:val="24"/>
          <w:szCs w:val="24"/>
        </w:rPr>
      </w:pPr>
    </w:p>
    <w:p w:rsidR="004E57E9" w:rsidRPr="00C4625F" w:rsidRDefault="00940611" w:rsidP="002D7A3B">
      <w:pPr>
        <w:spacing w:after="0"/>
        <w:ind w:firstLine="709"/>
        <w:jc w:val="both"/>
        <w:rPr>
          <w:rFonts w:ascii="Times New Roman" w:eastAsia="Times New Roman" w:hAnsi="Times New Roman"/>
          <w:b/>
          <w:sz w:val="24"/>
          <w:szCs w:val="24"/>
        </w:rPr>
      </w:pPr>
      <w:r w:rsidRPr="00C4625F">
        <w:rPr>
          <w:rFonts w:ascii="Times New Roman" w:eastAsia="Times New Roman" w:hAnsi="Times New Roman"/>
          <w:sz w:val="24"/>
          <w:szCs w:val="24"/>
        </w:rPr>
        <w:t xml:space="preserve">Проблемні питання відсутні. </w:t>
      </w:r>
    </w:p>
    <w:p w:rsidR="00002D37" w:rsidRPr="00C4625F" w:rsidRDefault="00002D37" w:rsidP="00C4625F">
      <w:pPr>
        <w:spacing w:after="0"/>
        <w:rPr>
          <w:rFonts w:ascii="Times New Roman" w:eastAsia="Times New Roman" w:hAnsi="Times New Roman"/>
          <w:b/>
          <w:sz w:val="24"/>
          <w:szCs w:val="24"/>
        </w:rPr>
      </w:pPr>
    </w:p>
    <w:p w:rsidR="00D3734D" w:rsidRPr="00C4625F" w:rsidRDefault="00D3734D" w:rsidP="00580666">
      <w:pPr>
        <w:spacing w:after="0"/>
        <w:jc w:val="both"/>
        <w:rPr>
          <w:rFonts w:ascii="Times New Roman" w:eastAsia="Times New Roman" w:hAnsi="Times New Roman"/>
          <w:b/>
          <w:sz w:val="24"/>
          <w:szCs w:val="24"/>
        </w:rPr>
      </w:pPr>
    </w:p>
    <w:p w:rsidR="0021597C" w:rsidRDefault="0021597C">
      <w:pPr>
        <w:spacing w:after="200" w:line="276" w:lineRule="auto"/>
        <w:jc w:val="left"/>
        <w:rPr>
          <w:rFonts w:ascii="Times New Roman" w:eastAsia="Times New Roman" w:hAnsi="Times New Roman"/>
          <w:b/>
          <w:sz w:val="24"/>
          <w:szCs w:val="24"/>
        </w:rPr>
      </w:pPr>
      <w:r>
        <w:rPr>
          <w:rFonts w:ascii="Times New Roman" w:eastAsia="Times New Roman" w:hAnsi="Times New Roman"/>
          <w:b/>
          <w:sz w:val="24"/>
          <w:szCs w:val="24"/>
        </w:rPr>
        <w:br w:type="page"/>
      </w:r>
    </w:p>
    <w:p w:rsidR="00CB18E2" w:rsidRPr="00C4625F" w:rsidRDefault="00CB18E2" w:rsidP="00CB18E2">
      <w:pPr>
        <w:spacing w:after="0"/>
        <w:rPr>
          <w:rFonts w:ascii="Times New Roman" w:hAnsi="Times New Roman"/>
          <w:b/>
          <w:sz w:val="24"/>
          <w:szCs w:val="24"/>
        </w:rPr>
      </w:pPr>
      <w:r w:rsidRPr="00C4625F">
        <w:rPr>
          <w:rFonts w:ascii="Times New Roman" w:hAnsi="Times New Roman"/>
          <w:b/>
          <w:sz w:val="24"/>
          <w:szCs w:val="24"/>
        </w:rPr>
        <w:lastRenderedPageBreak/>
        <w:t xml:space="preserve">Форма моніторингу виконання за період з 01 </w:t>
      </w:r>
      <w:r>
        <w:rPr>
          <w:rFonts w:ascii="Times New Roman" w:hAnsi="Times New Roman"/>
          <w:b/>
          <w:sz w:val="24"/>
          <w:szCs w:val="24"/>
        </w:rPr>
        <w:t>жовтня</w:t>
      </w:r>
      <w:r w:rsidRPr="00C4625F">
        <w:rPr>
          <w:rFonts w:ascii="Times New Roman" w:hAnsi="Times New Roman"/>
          <w:b/>
          <w:sz w:val="24"/>
          <w:szCs w:val="24"/>
        </w:rPr>
        <w:t xml:space="preserve"> 2016 року</w:t>
      </w:r>
      <w:r w:rsidRPr="00C4625F">
        <w:rPr>
          <w:rFonts w:ascii="Times New Roman" w:hAnsi="Times New Roman"/>
          <w:b/>
          <w:sz w:val="24"/>
          <w:szCs w:val="24"/>
        </w:rPr>
        <w:br/>
        <w:t>по 3</w:t>
      </w:r>
      <w:r>
        <w:rPr>
          <w:rFonts w:ascii="Times New Roman" w:hAnsi="Times New Roman"/>
          <w:b/>
          <w:sz w:val="24"/>
          <w:szCs w:val="24"/>
        </w:rPr>
        <w:t xml:space="preserve">1 </w:t>
      </w:r>
      <w:r>
        <w:rPr>
          <w:rFonts w:ascii="Times New Roman" w:hAnsi="Times New Roman"/>
          <w:b/>
          <w:sz w:val="24"/>
          <w:szCs w:val="24"/>
          <w:lang w:val="ru-RU"/>
        </w:rPr>
        <w:t xml:space="preserve">грудня </w:t>
      </w:r>
      <w:r w:rsidRPr="00C4625F">
        <w:rPr>
          <w:rFonts w:ascii="Times New Roman" w:hAnsi="Times New Roman"/>
          <w:b/>
          <w:sz w:val="24"/>
          <w:szCs w:val="24"/>
        </w:rPr>
        <w:t>2016 року Угоди про асоціацію між Україною та ЄС</w:t>
      </w:r>
    </w:p>
    <w:p w:rsidR="00940611" w:rsidRPr="00C4625F" w:rsidRDefault="00940611" w:rsidP="00C4625F">
      <w:pPr>
        <w:spacing w:after="0"/>
        <w:jc w:val="both"/>
        <w:rPr>
          <w:rFonts w:ascii="Times New Roman" w:eastAsia="Times New Roman" w:hAnsi="Times New Roman"/>
          <w:b/>
          <w:sz w:val="24"/>
          <w:szCs w:val="24"/>
        </w:rPr>
      </w:pPr>
    </w:p>
    <w:p w:rsidR="00940611" w:rsidRPr="00C4625F" w:rsidRDefault="00940611" w:rsidP="00C4625F">
      <w:pP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І. Реквізити</w:t>
      </w:r>
    </w:p>
    <w:p w:rsidR="00940611" w:rsidRPr="00C4625F" w:rsidRDefault="00940611" w:rsidP="00C4625F">
      <w:pP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Для Плану заходів</w:t>
      </w:r>
    </w:p>
    <w:p w:rsidR="00D51F87" w:rsidRPr="001A306E" w:rsidRDefault="00D51F87" w:rsidP="0021597C">
      <w:pPr>
        <w:spacing w:after="0"/>
        <w:ind w:right="-285"/>
        <w:jc w:val="both"/>
        <w:rPr>
          <w:rFonts w:ascii="Times New Roman" w:eastAsia="Times New Roman" w:hAnsi="Times New Roman"/>
          <w:i/>
          <w:sz w:val="24"/>
          <w:szCs w:val="24"/>
          <w:lang w:val="ru-RU"/>
        </w:rPr>
      </w:pPr>
    </w:p>
    <w:p w:rsidR="00D51F87" w:rsidRDefault="00D51F87" w:rsidP="00D51F87">
      <w:pPr>
        <w:spacing w:after="0"/>
        <w:ind w:right="-285"/>
        <w:jc w:val="right"/>
        <w:rPr>
          <w:rFonts w:ascii="Times New Roman" w:eastAsia="Times New Roman" w:hAnsi="Times New Roman"/>
          <w:i/>
          <w:sz w:val="24"/>
          <w:szCs w:val="24"/>
        </w:rPr>
      </w:pPr>
    </w:p>
    <w:p w:rsidR="00940611" w:rsidRPr="00C4625F" w:rsidRDefault="00D51F87" w:rsidP="00D51F87">
      <w:pPr>
        <w:spacing w:after="0"/>
        <w:ind w:right="-285"/>
        <w:jc w:val="right"/>
        <w:rPr>
          <w:rFonts w:ascii="Times New Roman" w:eastAsia="Times New Roman" w:hAnsi="Times New Roman"/>
          <w:i/>
          <w:sz w:val="24"/>
          <w:szCs w:val="24"/>
        </w:rPr>
      </w:pPr>
      <w:r>
        <w:rPr>
          <w:rFonts w:ascii="Times New Roman" w:eastAsia="Times New Roman" w:hAnsi="Times New Roman"/>
          <w:i/>
          <w:sz w:val="24"/>
          <w:szCs w:val="24"/>
        </w:rPr>
        <w:t xml:space="preserve"> </w:t>
      </w:r>
      <w:r w:rsidR="00940611" w:rsidRPr="00C4625F">
        <w:rPr>
          <w:rFonts w:ascii="Times New Roman" w:eastAsia="Times New Roman" w:hAnsi="Times New Roman"/>
          <w:i/>
          <w:sz w:val="24"/>
          <w:szCs w:val="24"/>
        </w:rPr>
        <w:t xml:space="preserve"> Табл.1</w:t>
      </w:r>
    </w:p>
    <w:tbl>
      <w:tblPr>
        <w:tblpPr w:leftFromText="180" w:rightFromText="180" w:vertAnchor="text" w:horzAnchor="margin" w:tblpY="183"/>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501"/>
        <w:gridCol w:w="2753"/>
        <w:gridCol w:w="1553"/>
        <w:gridCol w:w="2258"/>
      </w:tblGrid>
      <w:tr w:rsidR="00940611" w:rsidRPr="00C4625F" w:rsidTr="00D51F87">
        <w:trPr>
          <w:trHeight w:val="2117"/>
        </w:trPr>
        <w:tc>
          <w:tcPr>
            <w:tcW w:w="732"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A2619F" w:rsidP="00C4625F">
            <w:pPr>
              <w:spacing w:after="0"/>
              <w:rPr>
                <w:rFonts w:ascii="Times New Roman" w:eastAsia="Times New Roman" w:hAnsi="Times New Roman"/>
                <w:sz w:val="24"/>
                <w:szCs w:val="24"/>
              </w:rPr>
            </w:pPr>
            <w:r>
              <w:rPr>
                <w:rFonts w:ascii="Times New Roman" w:eastAsia="Times New Roman" w:hAnsi="Times New Roman"/>
                <w:sz w:val="24"/>
                <w:szCs w:val="24"/>
              </w:rPr>
              <w:t>№ </w:t>
            </w:r>
            <w:r w:rsidR="00940611" w:rsidRPr="00C4625F">
              <w:rPr>
                <w:rFonts w:ascii="Times New Roman" w:eastAsia="Times New Roman" w:hAnsi="Times New Roman"/>
                <w:sz w:val="24"/>
                <w:szCs w:val="24"/>
              </w:rPr>
              <w:t>пункту згідно</w:t>
            </w:r>
            <w:r w:rsidR="00D51F87">
              <w:rPr>
                <w:rFonts w:ascii="Times New Roman" w:eastAsia="Times New Roman" w:hAnsi="Times New Roman"/>
                <w:sz w:val="24"/>
                <w:szCs w:val="24"/>
              </w:rPr>
              <w:t xml:space="preserve"> </w:t>
            </w:r>
            <w:r w:rsidR="00940611" w:rsidRPr="00C4625F">
              <w:rPr>
                <w:rFonts w:ascii="Times New Roman" w:eastAsia="Times New Roman" w:hAnsi="Times New Roman"/>
                <w:sz w:val="24"/>
                <w:szCs w:val="24"/>
              </w:rPr>
              <w:t>Плану заходів виконання Угоди про асоціацію</w:t>
            </w:r>
          </w:p>
        </w:tc>
        <w:tc>
          <w:tcPr>
            <w:tcW w:w="794"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Положення Угоди</w:t>
            </w:r>
          </w:p>
        </w:tc>
        <w:tc>
          <w:tcPr>
            <w:tcW w:w="1457" w:type="pct"/>
            <w:tcBorders>
              <w:top w:val="single" w:sz="4" w:space="0" w:color="auto"/>
              <w:left w:val="single" w:sz="4" w:space="0" w:color="auto"/>
              <w:bottom w:val="single" w:sz="4" w:space="0" w:color="auto"/>
              <w:right w:val="single" w:sz="4" w:space="0" w:color="auto"/>
            </w:tcBorders>
            <w:vAlign w:val="center"/>
          </w:tcPr>
          <w:p w:rsidR="00940611" w:rsidRPr="00C4625F" w:rsidRDefault="00940611" w:rsidP="00D51F87">
            <w:pPr>
              <w:spacing w:after="0"/>
              <w:rPr>
                <w:rFonts w:ascii="Times New Roman" w:eastAsia="Times New Roman" w:hAnsi="Times New Roman"/>
                <w:sz w:val="24"/>
                <w:szCs w:val="24"/>
              </w:rPr>
            </w:pPr>
            <w:r w:rsidRPr="00C4625F">
              <w:rPr>
                <w:rFonts w:ascii="Times New Roman" w:eastAsia="Times New Roman" w:hAnsi="Times New Roman"/>
                <w:sz w:val="24"/>
                <w:szCs w:val="24"/>
              </w:rPr>
              <w:t>Розділ (глава) Угоди, найменування заходу</w:t>
            </w:r>
          </w:p>
        </w:tc>
        <w:tc>
          <w:tcPr>
            <w:tcW w:w="822"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 xml:space="preserve">Строк </w:t>
            </w:r>
            <w:r w:rsidRPr="00C4625F">
              <w:rPr>
                <w:rFonts w:ascii="Times New Roman" w:eastAsia="Times New Roman" w:hAnsi="Times New Roman"/>
                <w:sz w:val="24"/>
                <w:szCs w:val="24"/>
              </w:rPr>
              <w:br/>
              <w:t>виконання</w:t>
            </w:r>
          </w:p>
        </w:tc>
        <w:tc>
          <w:tcPr>
            <w:tcW w:w="1195"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2D7A3B">
            <w:pPr>
              <w:spacing w:after="0"/>
              <w:rPr>
                <w:rFonts w:ascii="Times New Roman" w:eastAsia="Times New Roman" w:hAnsi="Times New Roman"/>
                <w:sz w:val="24"/>
                <w:szCs w:val="24"/>
              </w:rPr>
            </w:pPr>
            <w:r w:rsidRPr="00C4625F">
              <w:rPr>
                <w:rFonts w:ascii="Times New Roman" w:eastAsia="Times New Roman" w:hAnsi="Times New Roman"/>
                <w:sz w:val="24"/>
                <w:szCs w:val="24"/>
              </w:rPr>
              <w:t xml:space="preserve">Відповідальний за виконання </w:t>
            </w:r>
            <w:r w:rsidR="002D7A3B">
              <w:rPr>
                <w:rFonts w:ascii="Times New Roman" w:eastAsia="Times New Roman" w:hAnsi="Times New Roman"/>
                <w:sz w:val="24"/>
                <w:szCs w:val="24"/>
              </w:rPr>
              <w:br/>
            </w:r>
            <w:r w:rsidRPr="00C4625F">
              <w:rPr>
                <w:rFonts w:ascii="Times New Roman" w:eastAsia="Times New Roman" w:hAnsi="Times New Roman"/>
                <w:sz w:val="24"/>
                <w:szCs w:val="24"/>
              </w:rPr>
              <w:t xml:space="preserve">(з </w:t>
            </w:r>
            <w:r w:rsidR="002D7A3B">
              <w:rPr>
                <w:rFonts w:ascii="Times New Roman" w:eastAsia="Times New Roman" w:hAnsi="Times New Roman"/>
                <w:sz w:val="24"/>
                <w:szCs w:val="24"/>
              </w:rPr>
              <w:t>у</w:t>
            </w:r>
            <w:r w:rsidRPr="00C4625F">
              <w:rPr>
                <w:rFonts w:ascii="Times New Roman" w:eastAsia="Times New Roman" w:hAnsi="Times New Roman"/>
                <w:sz w:val="24"/>
                <w:szCs w:val="24"/>
              </w:rPr>
              <w:t xml:space="preserve">країнської </w:t>
            </w:r>
            <w:r w:rsidR="002D7A3B">
              <w:rPr>
                <w:rFonts w:ascii="Times New Roman" w:eastAsia="Times New Roman" w:hAnsi="Times New Roman"/>
                <w:sz w:val="24"/>
                <w:szCs w:val="24"/>
              </w:rPr>
              <w:t>с</w:t>
            </w:r>
            <w:r w:rsidRPr="00C4625F">
              <w:rPr>
                <w:rFonts w:ascii="Times New Roman" w:eastAsia="Times New Roman" w:hAnsi="Times New Roman"/>
                <w:sz w:val="24"/>
                <w:szCs w:val="24"/>
              </w:rPr>
              <w:t>торони)</w:t>
            </w:r>
          </w:p>
        </w:tc>
      </w:tr>
      <w:tr w:rsidR="00940611" w:rsidRPr="00C4625F" w:rsidTr="00D51F87">
        <w:tc>
          <w:tcPr>
            <w:tcW w:w="732" w:type="pct"/>
            <w:tcBorders>
              <w:top w:val="single" w:sz="4" w:space="0" w:color="auto"/>
              <w:left w:val="single" w:sz="4" w:space="0" w:color="auto"/>
              <w:bottom w:val="single" w:sz="4" w:space="0" w:color="auto"/>
              <w:right w:val="single" w:sz="4" w:space="0" w:color="auto"/>
            </w:tcBorders>
          </w:tcPr>
          <w:p w:rsidR="00940611" w:rsidRPr="00C4625F" w:rsidRDefault="00940611" w:rsidP="00C4625F">
            <w:pPr>
              <w:spacing w:after="0"/>
              <w:rPr>
                <w:rFonts w:ascii="Times New Roman" w:eastAsia="Times New Roman" w:hAnsi="Times New Roman"/>
                <w:b/>
                <w:sz w:val="24"/>
                <w:szCs w:val="24"/>
              </w:rPr>
            </w:pPr>
            <w:r w:rsidRPr="00C4625F">
              <w:rPr>
                <w:rFonts w:ascii="Times New Roman" w:eastAsia="Times New Roman" w:hAnsi="Times New Roman"/>
                <w:b/>
                <w:sz w:val="24"/>
                <w:szCs w:val="24"/>
              </w:rPr>
              <w:t>Пункт 436</w:t>
            </w:r>
          </w:p>
          <w:p w:rsidR="00940611" w:rsidRPr="00C4625F" w:rsidRDefault="00940611" w:rsidP="00C4625F">
            <w:pPr>
              <w:spacing w:after="0"/>
              <w:rPr>
                <w:rFonts w:ascii="Times New Roman" w:eastAsia="Times New Roman" w:hAnsi="Times New Roman"/>
                <w:b/>
                <w:sz w:val="24"/>
                <w:szCs w:val="24"/>
              </w:rPr>
            </w:pPr>
          </w:p>
        </w:tc>
        <w:tc>
          <w:tcPr>
            <w:tcW w:w="794" w:type="pct"/>
            <w:tcBorders>
              <w:top w:val="single" w:sz="4" w:space="0" w:color="auto"/>
              <w:left w:val="single" w:sz="4" w:space="0" w:color="auto"/>
              <w:bottom w:val="single" w:sz="4" w:space="0" w:color="auto"/>
              <w:right w:val="single" w:sz="4" w:space="0" w:color="auto"/>
            </w:tcBorders>
            <w:hideMark/>
          </w:tcPr>
          <w:p w:rsidR="00940611" w:rsidRPr="00C4625F" w:rsidRDefault="00940611" w:rsidP="00C4625F">
            <w:pPr>
              <w:spacing w:after="0"/>
              <w:rPr>
                <w:rFonts w:ascii="Times New Roman" w:eastAsia="Times New Roman" w:hAnsi="Times New Roman"/>
                <w:b/>
                <w:sz w:val="24"/>
                <w:szCs w:val="24"/>
              </w:rPr>
            </w:pPr>
            <w:r w:rsidRPr="00C4625F">
              <w:rPr>
                <w:rFonts w:ascii="Times New Roman" w:eastAsia="Times New Roman" w:hAnsi="Times New Roman"/>
                <w:b/>
                <w:sz w:val="24"/>
                <w:szCs w:val="24"/>
              </w:rPr>
              <w:t xml:space="preserve">Статті </w:t>
            </w:r>
            <w:r w:rsidR="002D7A3B">
              <w:rPr>
                <w:rFonts w:ascii="Times New Roman" w:eastAsia="Times New Roman" w:hAnsi="Times New Roman"/>
                <w:b/>
                <w:sz w:val="24"/>
                <w:szCs w:val="24"/>
              </w:rPr>
              <w:br/>
            </w:r>
            <w:r w:rsidRPr="00C4625F">
              <w:rPr>
                <w:rFonts w:ascii="Times New Roman" w:eastAsia="Times New Roman" w:hAnsi="Times New Roman"/>
                <w:b/>
                <w:sz w:val="24"/>
                <w:szCs w:val="24"/>
              </w:rPr>
              <w:t>432, 433</w:t>
            </w:r>
          </w:p>
        </w:tc>
        <w:tc>
          <w:tcPr>
            <w:tcW w:w="1457" w:type="pct"/>
            <w:tcBorders>
              <w:top w:val="single" w:sz="4" w:space="0" w:color="auto"/>
              <w:left w:val="single" w:sz="4" w:space="0" w:color="auto"/>
              <w:bottom w:val="single" w:sz="4" w:space="0" w:color="auto"/>
              <w:right w:val="single" w:sz="4" w:space="0" w:color="auto"/>
            </w:tcBorders>
            <w:hideMark/>
          </w:tcPr>
          <w:p w:rsidR="00940611" w:rsidRPr="00C4625F" w:rsidRDefault="00940611" w:rsidP="002D7A3B">
            <w:pPr>
              <w:spacing w:after="0"/>
              <w:jc w:val="left"/>
              <w:rPr>
                <w:rFonts w:ascii="Times New Roman" w:eastAsia="Times New Roman" w:hAnsi="Times New Roman"/>
                <w:b/>
                <w:sz w:val="24"/>
                <w:szCs w:val="24"/>
              </w:rPr>
            </w:pPr>
            <w:r w:rsidRPr="00C4625F">
              <w:rPr>
                <w:rFonts w:ascii="Times New Roman" w:eastAsia="Times New Roman" w:hAnsi="Times New Roman"/>
                <w:b/>
                <w:sz w:val="24"/>
                <w:szCs w:val="24"/>
              </w:rPr>
              <w:t xml:space="preserve">Розділ V. Економічне та галузеве співробітництво </w:t>
            </w:r>
          </w:p>
          <w:p w:rsidR="00940611" w:rsidRPr="00C4625F" w:rsidRDefault="00940611" w:rsidP="002D7A3B">
            <w:pPr>
              <w:spacing w:after="0"/>
              <w:jc w:val="left"/>
              <w:rPr>
                <w:rFonts w:ascii="Times New Roman" w:eastAsia="Times New Roman" w:hAnsi="Times New Roman"/>
                <w:b/>
                <w:sz w:val="24"/>
                <w:szCs w:val="24"/>
              </w:rPr>
            </w:pPr>
            <w:r w:rsidRPr="00C4625F">
              <w:rPr>
                <w:rFonts w:ascii="Times New Roman" w:eastAsia="Times New Roman" w:hAnsi="Times New Roman"/>
                <w:b/>
                <w:sz w:val="24"/>
                <w:szCs w:val="24"/>
              </w:rPr>
              <w:t>Глава</w:t>
            </w:r>
            <w:r w:rsidRPr="00C4625F">
              <w:rPr>
                <w:rFonts w:ascii="Times New Roman" w:eastAsia="Times New Roman" w:hAnsi="Times New Roman"/>
                <w:b/>
                <w:sz w:val="24"/>
                <w:szCs w:val="24"/>
              </w:rPr>
              <w:t> </w:t>
            </w:r>
            <w:r w:rsidRPr="00C4625F">
              <w:rPr>
                <w:rFonts w:ascii="Times New Roman" w:eastAsia="Times New Roman" w:hAnsi="Times New Roman"/>
                <w:b/>
                <w:sz w:val="24"/>
                <w:szCs w:val="24"/>
              </w:rPr>
              <w:t>23.</w:t>
            </w:r>
            <w:r w:rsidRPr="00C4625F">
              <w:rPr>
                <w:rFonts w:ascii="Times New Roman" w:eastAsia="Times New Roman" w:hAnsi="Times New Roman"/>
                <w:b/>
                <w:sz w:val="24"/>
                <w:szCs w:val="24"/>
              </w:rPr>
              <w:t> </w:t>
            </w:r>
            <w:r w:rsidRPr="00C4625F">
              <w:rPr>
                <w:rFonts w:ascii="Times New Roman" w:eastAsia="Times New Roman" w:hAnsi="Times New Roman"/>
                <w:b/>
                <w:sz w:val="24"/>
                <w:szCs w:val="24"/>
              </w:rPr>
              <w:t>Освіта, навчання та молодь.</w:t>
            </w:r>
          </w:p>
          <w:p w:rsidR="00940611" w:rsidRPr="00C4625F" w:rsidRDefault="00940611" w:rsidP="002D7A3B">
            <w:pPr>
              <w:spacing w:after="0"/>
              <w:jc w:val="left"/>
              <w:rPr>
                <w:rFonts w:ascii="Times New Roman" w:eastAsia="Times New Roman" w:hAnsi="Times New Roman"/>
                <w:b/>
                <w:sz w:val="24"/>
                <w:szCs w:val="24"/>
              </w:rPr>
            </w:pPr>
            <w:r w:rsidRPr="00C4625F">
              <w:rPr>
                <w:rFonts w:ascii="Times New Roman" w:eastAsia="Times New Roman" w:hAnsi="Times New Roman"/>
                <w:sz w:val="24"/>
                <w:szCs w:val="24"/>
              </w:rPr>
              <w:t>Розроблення стандартів підвищення кваліфікації державних службовців та п</w:t>
            </w:r>
            <w:r w:rsidR="000C4D23" w:rsidRPr="00C4625F">
              <w:rPr>
                <w:rFonts w:ascii="Times New Roman" w:eastAsia="Times New Roman" w:hAnsi="Times New Roman"/>
                <w:sz w:val="24"/>
                <w:szCs w:val="24"/>
              </w:rPr>
              <w:t>осадових осіб місцевого самоврядування на компетент</w:t>
            </w:r>
            <w:r w:rsidRPr="00C4625F">
              <w:rPr>
                <w:rFonts w:ascii="Times New Roman" w:eastAsia="Times New Roman" w:hAnsi="Times New Roman"/>
                <w:sz w:val="24"/>
                <w:szCs w:val="24"/>
              </w:rPr>
              <w:t>нісній основі</w:t>
            </w:r>
          </w:p>
        </w:tc>
        <w:tc>
          <w:tcPr>
            <w:tcW w:w="822" w:type="pct"/>
            <w:tcBorders>
              <w:top w:val="single" w:sz="4" w:space="0" w:color="auto"/>
              <w:left w:val="single" w:sz="4" w:space="0" w:color="auto"/>
              <w:bottom w:val="single" w:sz="4" w:space="0" w:color="auto"/>
              <w:right w:val="single" w:sz="4" w:space="0" w:color="auto"/>
            </w:tcBorders>
            <w:hideMark/>
          </w:tcPr>
          <w:p w:rsidR="00940611" w:rsidRPr="00C4625F" w:rsidRDefault="0005448D" w:rsidP="00C4625F">
            <w:pPr>
              <w:spacing w:after="0"/>
              <w:rPr>
                <w:rFonts w:ascii="Times New Roman" w:eastAsia="Times New Roman" w:hAnsi="Times New Roman"/>
                <w:b/>
                <w:sz w:val="24"/>
                <w:szCs w:val="24"/>
              </w:rPr>
            </w:pPr>
            <w:r w:rsidRPr="00C4625F">
              <w:rPr>
                <w:rFonts w:ascii="Times New Roman" w:eastAsia="Times New Roman" w:hAnsi="Times New Roman"/>
                <w:b/>
                <w:sz w:val="24"/>
                <w:szCs w:val="24"/>
              </w:rPr>
              <w:t>2016</w:t>
            </w:r>
            <w:r w:rsidR="00940611" w:rsidRPr="00C4625F">
              <w:rPr>
                <w:rFonts w:ascii="Times New Roman" w:eastAsia="Times New Roman" w:hAnsi="Times New Roman"/>
                <w:b/>
                <w:sz w:val="24"/>
                <w:szCs w:val="24"/>
              </w:rPr>
              <w:t xml:space="preserve"> рік, щокварталу</w:t>
            </w:r>
          </w:p>
        </w:tc>
        <w:tc>
          <w:tcPr>
            <w:tcW w:w="1195" w:type="pct"/>
            <w:tcBorders>
              <w:top w:val="single" w:sz="4" w:space="0" w:color="auto"/>
              <w:left w:val="single" w:sz="4" w:space="0" w:color="auto"/>
              <w:bottom w:val="single" w:sz="4" w:space="0" w:color="auto"/>
              <w:right w:val="single" w:sz="4" w:space="0" w:color="auto"/>
            </w:tcBorders>
            <w:hideMark/>
          </w:tcPr>
          <w:p w:rsidR="00940611" w:rsidRPr="00C4625F" w:rsidRDefault="00940611" w:rsidP="00C4625F">
            <w:pPr>
              <w:spacing w:after="0"/>
              <w:rPr>
                <w:rFonts w:ascii="Times New Roman" w:eastAsia="Times New Roman" w:hAnsi="Times New Roman"/>
                <w:color w:val="000000"/>
                <w:sz w:val="24"/>
                <w:szCs w:val="24"/>
                <w:shd w:val="clear" w:color="auto" w:fill="FFFFFF"/>
              </w:rPr>
            </w:pPr>
            <w:r w:rsidRPr="00C4625F">
              <w:rPr>
                <w:rFonts w:ascii="Times New Roman" w:eastAsia="Times New Roman" w:hAnsi="Times New Roman"/>
                <w:b/>
                <w:color w:val="000000"/>
                <w:sz w:val="24"/>
                <w:szCs w:val="24"/>
                <w:shd w:val="clear" w:color="auto" w:fill="FFFFFF"/>
              </w:rPr>
              <w:t>Нацдержслужба</w:t>
            </w:r>
            <w:r w:rsidR="002D7A3B">
              <w:rPr>
                <w:rFonts w:ascii="Times New Roman" w:eastAsia="Times New Roman" w:hAnsi="Times New Roman"/>
                <w:b/>
                <w:color w:val="000000"/>
                <w:sz w:val="24"/>
                <w:szCs w:val="24"/>
                <w:shd w:val="clear" w:color="auto" w:fill="FFFFFF"/>
              </w:rPr>
              <w:t>,</w:t>
            </w:r>
            <w:r w:rsidRPr="00C4625F">
              <w:rPr>
                <w:rFonts w:ascii="Times New Roman" w:eastAsia="Times New Roman" w:hAnsi="Times New Roman"/>
                <w:color w:val="000000"/>
                <w:sz w:val="24"/>
                <w:szCs w:val="24"/>
                <w:shd w:val="clear" w:color="auto" w:fill="FFFFFF"/>
              </w:rPr>
              <w:t> </w:t>
            </w:r>
            <w:r w:rsidRPr="00C4625F">
              <w:rPr>
                <w:rFonts w:ascii="Times New Roman" w:eastAsia="Times New Roman" w:hAnsi="Times New Roman"/>
                <w:color w:val="000000"/>
                <w:sz w:val="24"/>
                <w:szCs w:val="24"/>
              </w:rPr>
              <w:br/>
            </w:r>
            <w:r w:rsidRPr="00C4625F">
              <w:rPr>
                <w:rFonts w:ascii="Times New Roman" w:eastAsia="Times New Roman" w:hAnsi="Times New Roman"/>
                <w:color w:val="000000"/>
                <w:sz w:val="24"/>
                <w:szCs w:val="24"/>
                <w:shd w:val="clear" w:color="auto" w:fill="FFFFFF"/>
              </w:rPr>
              <w:t>МОН</w:t>
            </w:r>
            <w:r w:rsidR="002D7A3B">
              <w:rPr>
                <w:rFonts w:ascii="Times New Roman" w:eastAsia="Times New Roman" w:hAnsi="Times New Roman"/>
                <w:color w:val="000000"/>
                <w:sz w:val="24"/>
                <w:szCs w:val="24"/>
                <w:shd w:val="clear" w:color="auto" w:fill="FFFFFF"/>
              </w:rPr>
              <w:t>,</w:t>
            </w:r>
            <w:r w:rsidRPr="00C4625F">
              <w:rPr>
                <w:rFonts w:ascii="Times New Roman" w:eastAsia="Times New Roman" w:hAnsi="Times New Roman"/>
                <w:color w:val="000000"/>
                <w:sz w:val="24"/>
                <w:szCs w:val="24"/>
                <w:shd w:val="clear" w:color="auto" w:fill="FFFFFF"/>
              </w:rPr>
              <w:t> </w:t>
            </w:r>
            <w:r w:rsidRPr="00C4625F">
              <w:rPr>
                <w:rFonts w:ascii="Times New Roman" w:eastAsia="Times New Roman" w:hAnsi="Times New Roman"/>
                <w:color w:val="000000"/>
                <w:sz w:val="24"/>
                <w:szCs w:val="24"/>
              </w:rPr>
              <w:br/>
            </w:r>
            <w:r w:rsidRPr="00C4625F">
              <w:rPr>
                <w:rFonts w:ascii="Times New Roman" w:eastAsia="Times New Roman" w:hAnsi="Times New Roman"/>
                <w:color w:val="000000"/>
                <w:sz w:val="24"/>
                <w:szCs w:val="24"/>
                <w:shd w:val="clear" w:color="auto" w:fill="FFFFFF"/>
              </w:rPr>
              <w:t>Національна академія державного управління при Президентові України</w:t>
            </w:r>
          </w:p>
        </w:tc>
      </w:tr>
    </w:tbl>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spacing w:after="0"/>
        <w:jc w:val="both"/>
        <w:rPr>
          <w:rFonts w:ascii="Times New Roman" w:eastAsia="Times New Roman" w:hAnsi="Times New Roman"/>
          <w:sz w:val="24"/>
          <w:szCs w:val="24"/>
        </w:rPr>
      </w:pPr>
      <w:r w:rsidRPr="00C4625F">
        <w:rPr>
          <w:rFonts w:ascii="Times New Roman" w:eastAsia="Times New Roman" w:hAnsi="Times New Roman"/>
          <w:sz w:val="24"/>
          <w:szCs w:val="24"/>
        </w:rPr>
        <w:t>Відповідальні особи:</w:t>
      </w:r>
    </w:p>
    <w:p w:rsidR="00940611" w:rsidRPr="00C4625F" w:rsidRDefault="00940611" w:rsidP="00D51F87">
      <w:pPr>
        <w:spacing w:after="0"/>
        <w:ind w:right="-285"/>
        <w:jc w:val="right"/>
        <w:rPr>
          <w:rFonts w:ascii="Times New Roman" w:eastAsia="Times New Roman" w:hAnsi="Times New Roman"/>
          <w:i/>
          <w:sz w:val="24"/>
          <w:szCs w:val="24"/>
        </w:rPr>
      </w:pPr>
      <w:r w:rsidRPr="00C4625F">
        <w:rPr>
          <w:rFonts w:ascii="Times New Roman" w:eastAsia="Times New Roman" w:hAnsi="Times New Roman"/>
          <w:i/>
          <w:sz w:val="24"/>
          <w:szCs w:val="24"/>
        </w:rPr>
        <w:t>Табл. 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985"/>
        <w:gridCol w:w="1276"/>
        <w:gridCol w:w="4110"/>
      </w:tblGrid>
      <w:tr w:rsidR="00940611" w:rsidRPr="00C4625F" w:rsidTr="00D51F87">
        <w:trPr>
          <w:trHeight w:val="567"/>
        </w:trPr>
        <w:tc>
          <w:tcPr>
            <w:tcW w:w="2093" w:type="dxa"/>
            <w:tcBorders>
              <w:top w:val="single" w:sz="4" w:space="0" w:color="auto"/>
              <w:left w:val="single" w:sz="4" w:space="0" w:color="auto"/>
              <w:bottom w:val="single" w:sz="4" w:space="0" w:color="auto"/>
              <w:right w:val="single" w:sz="4" w:space="0" w:color="auto"/>
            </w:tcBorders>
          </w:tcPr>
          <w:p w:rsidR="00940611" w:rsidRPr="00C4625F" w:rsidRDefault="00940611" w:rsidP="00C4625F">
            <w:pPr>
              <w:spacing w:after="0"/>
              <w:jc w:val="both"/>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Посада</w:t>
            </w:r>
          </w:p>
        </w:tc>
        <w:tc>
          <w:tcPr>
            <w:tcW w:w="1276" w:type="dxa"/>
            <w:tcBorders>
              <w:top w:val="single" w:sz="4" w:space="0" w:color="auto"/>
              <w:left w:val="single" w:sz="4" w:space="0" w:color="auto"/>
              <w:bottom w:val="single" w:sz="4" w:space="0" w:color="auto"/>
              <w:right w:val="single" w:sz="4" w:space="0" w:color="auto"/>
            </w:tcBorders>
            <w:vAlign w:val="center"/>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Телефон</w:t>
            </w:r>
          </w:p>
        </w:tc>
        <w:tc>
          <w:tcPr>
            <w:tcW w:w="4110" w:type="dxa"/>
            <w:tcBorders>
              <w:top w:val="single" w:sz="4" w:space="0" w:color="auto"/>
              <w:left w:val="single" w:sz="4" w:space="0" w:color="auto"/>
              <w:bottom w:val="single" w:sz="4" w:space="0" w:color="auto"/>
              <w:right w:val="single" w:sz="4" w:space="0" w:color="auto"/>
            </w:tcBorders>
            <w:vAlign w:val="center"/>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E-mail</w:t>
            </w:r>
          </w:p>
        </w:tc>
      </w:tr>
      <w:tr w:rsidR="00413D81" w:rsidRPr="00C4625F" w:rsidTr="00D51F87">
        <w:tc>
          <w:tcPr>
            <w:tcW w:w="2093" w:type="dxa"/>
            <w:tcBorders>
              <w:top w:val="single" w:sz="4" w:space="0" w:color="auto"/>
              <w:left w:val="single" w:sz="4" w:space="0" w:color="auto"/>
              <w:bottom w:val="single" w:sz="4" w:space="0" w:color="auto"/>
              <w:right w:val="single" w:sz="4" w:space="0" w:color="auto"/>
            </w:tcBorders>
          </w:tcPr>
          <w:p w:rsidR="00413D81" w:rsidRPr="00C4625F" w:rsidRDefault="00413D81" w:rsidP="00D51F87">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85" w:type="dxa"/>
            <w:tcBorders>
              <w:top w:val="single" w:sz="4" w:space="0" w:color="auto"/>
              <w:left w:val="single" w:sz="4" w:space="0" w:color="auto"/>
              <w:bottom w:val="single" w:sz="4" w:space="0" w:color="auto"/>
              <w:right w:val="single" w:sz="4" w:space="0" w:color="auto"/>
            </w:tcBorders>
            <w:vAlign w:val="center"/>
          </w:tcPr>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КОСТЯНТИН ВАЩЕНКО</w:t>
            </w:r>
          </w:p>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Голова Нацдержслужби</w:t>
            </w:r>
          </w:p>
        </w:tc>
        <w:tc>
          <w:tcPr>
            <w:tcW w:w="1276" w:type="dxa"/>
            <w:tcBorders>
              <w:top w:val="single" w:sz="4" w:space="0" w:color="auto"/>
              <w:left w:val="single" w:sz="4" w:space="0" w:color="auto"/>
              <w:bottom w:val="single" w:sz="4" w:space="0" w:color="auto"/>
              <w:right w:val="single" w:sz="4" w:space="0" w:color="auto"/>
            </w:tcBorders>
            <w:vAlign w:val="center"/>
          </w:tcPr>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256 06 00</w:t>
            </w:r>
          </w:p>
        </w:tc>
        <w:tc>
          <w:tcPr>
            <w:tcW w:w="4110" w:type="dxa"/>
            <w:tcBorders>
              <w:top w:val="single" w:sz="4" w:space="0" w:color="auto"/>
              <w:left w:val="single" w:sz="4" w:space="0" w:color="auto"/>
              <w:bottom w:val="single" w:sz="4" w:space="0" w:color="auto"/>
              <w:right w:val="single" w:sz="4" w:space="0" w:color="auto"/>
            </w:tcBorders>
            <w:vAlign w:val="center"/>
          </w:tcPr>
          <w:p w:rsidR="00413D81" w:rsidRPr="00C4625F" w:rsidRDefault="00DF479A" w:rsidP="00C4625F">
            <w:pPr>
              <w:spacing w:after="0"/>
              <w:rPr>
                <w:rFonts w:ascii="Times New Roman" w:hAnsi="Times New Roman"/>
                <w:sz w:val="24"/>
                <w:szCs w:val="24"/>
              </w:rPr>
            </w:pPr>
            <w:hyperlink r:id="rId18" w:history="1">
              <w:r w:rsidR="00413D81" w:rsidRPr="00C4625F">
                <w:rPr>
                  <w:rStyle w:val="a3"/>
                  <w:rFonts w:ascii="Times New Roman" w:hAnsi="Times New Roman"/>
                  <w:sz w:val="24"/>
                  <w:szCs w:val="24"/>
                </w:rPr>
                <w:t>Kostiantyn.Vashchenko@nads.gov.ua</w:t>
              </w:r>
            </w:hyperlink>
            <w:r w:rsidR="00413D81" w:rsidRPr="00C4625F">
              <w:rPr>
                <w:rFonts w:ascii="Times New Roman" w:hAnsi="Times New Roman"/>
                <w:sz w:val="24"/>
                <w:szCs w:val="24"/>
              </w:rPr>
              <w:t xml:space="preserve"> </w:t>
            </w:r>
          </w:p>
        </w:tc>
      </w:tr>
      <w:tr w:rsidR="00940611" w:rsidRPr="00C4625F" w:rsidTr="00D51F87">
        <w:tc>
          <w:tcPr>
            <w:tcW w:w="2093" w:type="dxa"/>
            <w:tcBorders>
              <w:top w:val="single" w:sz="4" w:space="0" w:color="auto"/>
              <w:left w:val="single" w:sz="4" w:space="0" w:color="auto"/>
              <w:bottom w:val="single" w:sz="4" w:space="0" w:color="auto"/>
              <w:right w:val="single" w:sz="4" w:space="0" w:color="auto"/>
            </w:tcBorders>
          </w:tcPr>
          <w:p w:rsidR="00940611" w:rsidRPr="00C4625F" w:rsidRDefault="00940611" w:rsidP="00D51F87">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МАРИНА КАНАВЕЦЬ</w:t>
            </w:r>
          </w:p>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директор Центру адаптації державної служби до стандартів Європейського Союзу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279 29 26</w:t>
            </w:r>
          </w:p>
        </w:tc>
        <w:tc>
          <w:tcPr>
            <w:tcW w:w="4110"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DF479A" w:rsidP="00C4625F">
            <w:pPr>
              <w:spacing w:after="0"/>
              <w:rPr>
                <w:rFonts w:ascii="Times New Roman" w:eastAsia="Times New Roman" w:hAnsi="Times New Roman"/>
                <w:sz w:val="24"/>
                <w:szCs w:val="24"/>
              </w:rPr>
            </w:pPr>
            <w:hyperlink r:id="rId19" w:history="1">
              <w:r w:rsidR="00940611" w:rsidRPr="00C4625F">
                <w:rPr>
                  <w:rFonts w:ascii="Times New Roman" w:eastAsia="Times New Roman" w:hAnsi="Times New Roman"/>
                  <w:color w:val="0000FF"/>
                  <w:sz w:val="24"/>
                  <w:szCs w:val="24"/>
                  <w:u w:val="single"/>
                </w:rPr>
                <w:t>maryna.kanavets@center.gov.ua</w:t>
              </w:r>
            </w:hyperlink>
          </w:p>
        </w:tc>
      </w:tr>
      <w:tr w:rsidR="00940611" w:rsidRPr="00C4625F" w:rsidTr="00D51F87">
        <w:tc>
          <w:tcPr>
            <w:tcW w:w="2093" w:type="dxa"/>
            <w:tcBorders>
              <w:top w:val="single" w:sz="4" w:space="0" w:color="auto"/>
              <w:left w:val="single" w:sz="4" w:space="0" w:color="auto"/>
              <w:bottom w:val="single" w:sz="4" w:space="0" w:color="auto"/>
              <w:right w:val="single" w:sz="4" w:space="0" w:color="auto"/>
            </w:tcBorders>
          </w:tcPr>
          <w:p w:rsidR="00940611" w:rsidRPr="00C4625F" w:rsidRDefault="00940611" w:rsidP="00D51F87">
            <w:pPr>
              <w:spacing w:after="0"/>
              <w:ind w:right="-285"/>
              <w:rPr>
                <w:rFonts w:ascii="Times New Roman" w:eastAsia="Times New Roman" w:hAnsi="Times New Roman"/>
                <w:sz w:val="24"/>
                <w:szCs w:val="24"/>
              </w:rPr>
            </w:pPr>
            <w:r w:rsidRPr="00C4625F">
              <w:rPr>
                <w:rFonts w:ascii="Times New Roman" w:eastAsia="Times New Roman" w:hAnsi="Times New Roman"/>
                <w:sz w:val="24"/>
                <w:szCs w:val="24"/>
              </w:rPr>
              <w:t xml:space="preserve">ПІБ працівника </w:t>
            </w:r>
            <w:r w:rsidRPr="00C4625F">
              <w:rPr>
                <w:rFonts w:ascii="Times New Roman" w:eastAsia="Times New Roman" w:hAnsi="Times New Roman"/>
                <w:sz w:val="24"/>
                <w:szCs w:val="24"/>
              </w:rPr>
              <w:lastRenderedPageBreak/>
              <w:t>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1985" w:type="dxa"/>
            <w:tcBorders>
              <w:top w:val="single" w:sz="4" w:space="0" w:color="auto"/>
              <w:left w:val="single" w:sz="4" w:space="0" w:color="auto"/>
              <w:bottom w:val="single" w:sz="4" w:space="0" w:color="auto"/>
              <w:right w:val="single" w:sz="4" w:space="0" w:color="auto"/>
            </w:tcBorders>
            <w:vAlign w:val="center"/>
          </w:tcPr>
          <w:p w:rsidR="00940611" w:rsidRPr="00C4625F" w:rsidRDefault="00940611" w:rsidP="00D51F87">
            <w:pPr>
              <w:spacing w:after="0"/>
              <w:rPr>
                <w:rFonts w:ascii="Times New Roman" w:eastAsia="Times New Roman" w:hAnsi="Times New Roman"/>
                <w:sz w:val="24"/>
                <w:szCs w:val="24"/>
              </w:rPr>
            </w:pPr>
            <w:r w:rsidRPr="00C4625F">
              <w:rPr>
                <w:rFonts w:ascii="Times New Roman" w:eastAsia="Times New Roman" w:hAnsi="Times New Roman"/>
                <w:sz w:val="24"/>
                <w:szCs w:val="24"/>
              </w:rPr>
              <w:lastRenderedPageBreak/>
              <w:t xml:space="preserve">ОЛЕКСАНДР </w:t>
            </w:r>
            <w:r w:rsidRPr="00C4625F">
              <w:rPr>
                <w:rFonts w:ascii="Times New Roman" w:eastAsia="Times New Roman" w:hAnsi="Times New Roman"/>
                <w:sz w:val="24"/>
                <w:szCs w:val="24"/>
              </w:rPr>
              <w:lastRenderedPageBreak/>
              <w:t>ГЛАЗКОВ начальник відділу організації професійного навчання</w:t>
            </w:r>
            <w:r w:rsidRPr="00C4625F">
              <w:rPr>
                <w:rFonts w:ascii="Times New Roman" w:eastAsia="Times New Roman" w:hAnsi="Times New Roman"/>
                <w:sz w:val="24"/>
                <w:szCs w:val="24"/>
              </w:rPr>
              <w:br/>
              <w:t>Нацдержслужби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80D" w:rsidRPr="00C4625F" w:rsidRDefault="0044180D" w:rsidP="00C4625F">
            <w:pPr>
              <w:spacing w:after="0"/>
              <w:rPr>
                <w:rFonts w:ascii="Times New Roman" w:eastAsia="Times New Roman" w:hAnsi="Times New Roman"/>
                <w:sz w:val="24"/>
                <w:szCs w:val="24"/>
              </w:rPr>
            </w:pPr>
          </w:p>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lastRenderedPageBreak/>
              <w:t>256 00 50</w:t>
            </w:r>
          </w:p>
        </w:tc>
        <w:tc>
          <w:tcPr>
            <w:tcW w:w="4110" w:type="dxa"/>
            <w:tcBorders>
              <w:top w:val="single" w:sz="4" w:space="0" w:color="auto"/>
              <w:left w:val="single" w:sz="4" w:space="0" w:color="auto"/>
              <w:bottom w:val="single" w:sz="4" w:space="0" w:color="auto"/>
              <w:right w:val="single" w:sz="4" w:space="0" w:color="auto"/>
            </w:tcBorders>
            <w:vAlign w:val="center"/>
            <w:hideMark/>
          </w:tcPr>
          <w:p w:rsidR="0044180D" w:rsidRPr="00C4625F" w:rsidRDefault="0044180D" w:rsidP="00C4625F">
            <w:pPr>
              <w:spacing w:after="0"/>
              <w:rPr>
                <w:rFonts w:ascii="Times New Roman" w:hAnsi="Times New Roman"/>
                <w:sz w:val="24"/>
                <w:szCs w:val="24"/>
              </w:rPr>
            </w:pPr>
          </w:p>
          <w:p w:rsidR="00940611" w:rsidRPr="00C4625F" w:rsidRDefault="00DF479A" w:rsidP="00C4625F">
            <w:pPr>
              <w:spacing w:after="0"/>
              <w:rPr>
                <w:rFonts w:ascii="Times New Roman" w:eastAsia="Times New Roman" w:hAnsi="Times New Roman"/>
                <w:sz w:val="24"/>
                <w:szCs w:val="24"/>
              </w:rPr>
            </w:pPr>
            <w:hyperlink r:id="rId20" w:history="1">
              <w:r w:rsidR="00940611" w:rsidRPr="00C4625F">
                <w:rPr>
                  <w:rFonts w:ascii="Times New Roman" w:eastAsia="Times New Roman" w:hAnsi="Times New Roman"/>
                  <w:color w:val="0000FF"/>
                  <w:sz w:val="24"/>
                  <w:szCs w:val="24"/>
                  <w:u w:val="single"/>
                </w:rPr>
                <w:t>glazkov@nads.gov.ua</w:t>
              </w:r>
            </w:hyperlink>
          </w:p>
        </w:tc>
      </w:tr>
    </w:tbl>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ІІ. Змістовна частина</w:t>
      </w:r>
    </w:p>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1. Які заходи здійснено за звітній період</w:t>
      </w:r>
    </w:p>
    <w:p w:rsidR="00940611" w:rsidRPr="00C4625F" w:rsidRDefault="00940611" w:rsidP="00C4625F">
      <w:pPr>
        <w:spacing w:after="0"/>
        <w:jc w:val="both"/>
        <w:rPr>
          <w:rFonts w:ascii="Times New Roman" w:eastAsia="Times New Roman" w:hAnsi="Times New Roman"/>
          <w:sz w:val="24"/>
          <w:szCs w:val="24"/>
        </w:rPr>
      </w:pPr>
    </w:p>
    <w:p w:rsidR="005F120E" w:rsidRPr="00C4625F" w:rsidRDefault="005F120E"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0"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2. Результат, досягнутий у звітній період</w:t>
      </w:r>
    </w:p>
    <w:p w:rsidR="00940611" w:rsidRPr="00C4625F" w:rsidRDefault="00940611" w:rsidP="00C4625F">
      <w:pPr>
        <w:spacing w:after="0"/>
        <w:jc w:val="both"/>
        <w:rPr>
          <w:rFonts w:ascii="Times New Roman" w:eastAsia="Times New Roman" w:hAnsi="Times New Roman"/>
          <w:sz w:val="24"/>
          <w:szCs w:val="24"/>
        </w:rPr>
      </w:pPr>
    </w:p>
    <w:p w:rsidR="005F120E" w:rsidRPr="00C4625F" w:rsidRDefault="005F120E" w:rsidP="00C4625F">
      <w:pPr>
        <w:spacing w:after="0"/>
        <w:contextualSpacing/>
        <w:jc w:val="both"/>
        <w:rPr>
          <w:rFonts w:ascii="Times New Roman" w:eastAsia="Times New Roman" w:hAnsi="Times New Roman"/>
          <w:sz w:val="24"/>
          <w:szCs w:val="24"/>
        </w:rPr>
      </w:pPr>
    </w:p>
    <w:p w:rsidR="00940611" w:rsidRPr="00C4625F" w:rsidRDefault="00940611" w:rsidP="00C4625F">
      <w:pPr>
        <w:pBdr>
          <w:top w:val="single" w:sz="4" w:space="2"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 xml:space="preserve">3. Взаємодія </w:t>
      </w:r>
      <w:r w:rsidR="00D51F87">
        <w:rPr>
          <w:rFonts w:ascii="Times New Roman" w:eastAsia="Times New Roman" w:hAnsi="Times New Roman"/>
          <w:b/>
          <w:sz w:val="24"/>
          <w:szCs w:val="24"/>
        </w:rPr>
        <w:t>зі</w:t>
      </w:r>
      <w:r w:rsidRPr="00C4625F">
        <w:rPr>
          <w:rFonts w:ascii="Times New Roman" w:eastAsia="Times New Roman" w:hAnsi="Times New Roman"/>
          <w:b/>
          <w:sz w:val="24"/>
          <w:szCs w:val="24"/>
        </w:rPr>
        <w:t xml:space="preserve"> Стороною ЄС, іншими донорами, міжнародними партнерами</w:t>
      </w:r>
    </w:p>
    <w:p w:rsidR="002041D2" w:rsidRPr="00C4625F" w:rsidRDefault="002041D2"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940611" w:rsidRPr="00C4625F" w:rsidRDefault="00940611" w:rsidP="00C4625F">
      <w:pPr>
        <w:spacing w:after="0"/>
        <w:jc w:val="both"/>
        <w:rPr>
          <w:rFonts w:ascii="Times New Roman" w:eastAsia="Times New Roman" w:hAnsi="Times New Roman"/>
          <w:sz w:val="24"/>
          <w:szCs w:val="24"/>
        </w:rPr>
      </w:pPr>
    </w:p>
    <w:p w:rsidR="00580666" w:rsidRPr="00C4625F" w:rsidRDefault="00580666" w:rsidP="00580666">
      <w:pPr>
        <w:spacing w:after="0"/>
        <w:ind w:firstLine="709"/>
        <w:jc w:val="both"/>
        <w:rPr>
          <w:rFonts w:ascii="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940611" w:rsidRPr="00C4625F" w:rsidRDefault="00940611" w:rsidP="00C4625F">
      <w:pPr>
        <w:spacing w:after="0"/>
        <w:jc w:val="both"/>
        <w:rPr>
          <w:rFonts w:ascii="Times New Roman" w:eastAsia="Times New Roman" w:hAnsi="Times New Roman"/>
          <w:sz w:val="24"/>
          <w:szCs w:val="24"/>
        </w:rPr>
      </w:pPr>
      <w:r w:rsidRPr="00C4625F">
        <w:rPr>
          <w:rFonts w:ascii="Times New Roman" w:eastAsia="Times New Roman" w:hAnsi="Times New Roman"/>
          <w:sz w:val="24"/>
          <w:szCs w:val="24"/>
        </w:rPr>
        <w:tab/>
      </w:r>
    </w:p>
    <w:p w:rsidR="00D3734D" w:rsidRPr="00C4625F" w:rsidRDefault="005F120E" w:rsidP="00D51F87">
      <w:pPr>
        <w:spacing w:after="0"/>
        <w:ind w:firstLine="709"/>
        <w:jc w:val="both"/>
        <w:rPr>
          <w:rFonts w:ascii="Times New Roman" w:eastAsia="Times New Roman" w:hAnsi="Times New Roman"/>
          <w:b/>
          <w:sz w:val="24"/>
          <w:szCs w:val="24"/>
        </w:rPr>
      </w:pPr>
      <w:r w:rsidRPr="00C4625F">
        <w:rPr>
          <w:rFonts w:ascii="Times New Roman" w:eastAsia="Times New Roman" w:hAnsi="Times New Roman"/>
          <w:sz w:val="24"/>
          <w:szCs w:val="24"/>
        </w:rPr>
        <w:t xml:space="preserve">Проблемні питання відсутні. </w:t>
      </w:r>
    </w:p>
    <w:p w:rsidR="000C78D1" w:rsidRPr="00C4625F" w:rsidRDefault="000C78D1" w:rsidP="00C4625F">
      <w:pPr>
        <w:spacing w:after="0"/>
        <w:jc w:val="both"/>
        <w:rPr>
          <w:rFonts w:ascii="Times New Roman" w:eastAsia="Times New Roman" w:hAnsi="Times New Roman"/>
          <w:b/>
          <w:sz w:val="24"/>
          <w:szCs w:val="24"/>
        </w:rPr>
      </w:pPr>
    </w:p>
    <w:p w:rsidR="00D3734D" w:rsidRPr="00C4625F" w:rsidRDefault="00D3734D" w:rsidP="00C4625F">
      <w:pPr>
        <w:spacing w:after="0"/>
        <w:rPr>
          <w:rFonts w:ascii="Times New Roman" w:eastAsia="Times New Roman" w:hAnsi="Times New Roman"/>
          <w:b/>
          <w:sz w:val="24"/>
          <w:szCs w:val="24"/>
        </w:rPr>
      </w:pPr>
    </w:p>
    <w:p w:rsidR="00CB18E2" w:rsidRPr="00C4625F" w:rsidRDefault="00CB18E2" w:rsidP="00CB18E2">
      <w:pPr>
        <w:spacing w:after="0"/>
        <w:rPr>
          <w:rFonts w:ascii="Times New Roman" w:hAnsi="Times New Roman"/>
          <w:b/>
          <w:sz w:val="24"/>
          <w:szCs w:val="24"/>
        </w:rPr>
      </w:pPr>
      <w:r w:rsidRPr="00C4625F">
        <w:rPr>
          <w:rFonts w:ascii="Times New Roman" w:hAnsi="Times New Roman"/>
          <w:b/>
          <w:sz w:val="24"/>
          <w:szCs w:val="24"/>
        </w:rPr>
        <w:t xml:space="preserve">Форма моніторингу виконання за період з 01 </w:t>
      </w:r>
      <w:r>
        <w:rPr>
          <w:rFonts w:ascii="Times New Roman" w:hAnsi="Times New Roman"/>
          <w:b/>
          <w:sz w:val="24"/>
          <w:szCs w:val="24"/>
        </w:rPr>
        <w:t>жовтня</w:t>
      </w:r>
      <w:r w:rsidRPr="00C4625F">
        <w:rPr>
          <w:rFonts w:ascii="Times New Roman" w:hAnsi="Times New Roman"/>
          <w:b/>
          <w:sz w:val="24"/>
          <w:szCs w:val="24"/>
        </w:rPr>
        <w:t xml:space="preserve"> 2016 року</w:t>
      </w:r>
      <w:r w:rsidRPr="00C4625F">
        <w:rPr>
          <w:rFonts w:ascii="Times New Roman" w:hAnsi="Times New Roman"/>
          <w:b/>
          <w:sz w:val="24"/>
          <w:szCs w:val="24"/>
        </w:rPr>
        <w:br/>
        <w:t>по 3</w:t>
      </w:r>
      <w:r>
        <w:rPr>
          <w:rFonts w:ascii="Times New Roman" w:hAnsi="Times New Roman"/>
          <w:b/>
          <w:sz w:val="24"/>
          <w:szCs w:val="24"/>
        </w:rPr>
        <w:t xml:space="preserve">1 </w:t>
      </w:r>
      <w:r>
        <w:rPr>
          <w:rFonts w:ascii="Times New Roman" w:hAnsi="Times New Roman"/>
          <w:b/>
          <w:sz w:val="24"/>
          <w:szCs w:val="24"/>
          <w:lang w:val="ru-RU"/>
        </w:rPr>
        <w:t xml:space="preserve">грудня </w:t>
      </w:r>
      <w:r w:rsidRPr="00C4625F">
        <w:rPr>
          <w:rFonts w:ascii="Times New Roman" w:hAnsi="Times New Roman"/>
          <w:b/>
          <w:sz w:val="24"/>
          <w:szCs w:val="24"/>
        </w:rPr>
        <w:t>2016 року Угоди про асоціацію між Україною та ЄС</w:t>
      </w:r>
    </w:p>
    <w:p w:rsidR="00940611" w:rsidRPr="00C4625F" w:rsidRDefault="00940611" w:rsidP="00C4625F">
      <w:pPr>
        <w:spacing w:after="0"/>
        <w:jc w:val="both"/>
        <w:rPr>
          <w:rFonts w:ascii="Times New Roman" w:eastAsia="Times New Roman" w:hAnsi="Times New Roman"/>
          <w:b/>
          <w:sz w:val="24"/>
          <w:szCs w:val="24"/>
        </w:rPr>
      </w:pPr>
    </w:p>
    <w:p w:rsidR="00940611" w:rsidRPr="00C4625F" w:rsidRDefault="00940611" w:rsidP="00C4625F">
      <w:pP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І. Реквізити</w:t>
      </w:r>
    </w:p>
    <w:p w:rsidR="00940611" w:rsidRPr="00C4625F" w:rsidRDefault="00940611" w:rsidP="00C4625F">
      <w:pP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Для Плану заходів</w:t>
      </w:r>
    </w:p>
    <w:p w:rsidR="00D51F87" w:rsidRDefault="00940611" w:rsidP="00C4625F">
      <w:pPr>
        <w:spacing w:after="0"/>
        <w:ind w:right="-426"/>
        <w:jc w:val="right"/>
        <w:rPr>
          <w:rFonts w:ascii="Times New Roman" w:eastAsia="Times New Roman" w:hAnsi="Times New Roman"/>
          <w:i/>
          <w:sz w:val="24"/>
          <w:szCs w:val="24"/>
        </w:rPr>
      </w:pPr>
      <w:r w:rsidRPr="00C4625F">
        <w:rPr>
          <w:rFonts w:ascii="Times New Roman" w:eastAsia="Times New Roman" w:hAnsi="Times New Roman"/>
          <w:i/>
          <w:sz w:val="24"/>
          <w:szCs w:val="24"/>
        </w:rPr>
        <w:t xml:space="preserve"> </w:t>
      </w:r>
    </w:p>
    <w:p w:rsidR="00940611" w:rsidRPr="00C4625F" w:rsidRDefault="00940611" w:rsidP="00D51F87">
      <w:pPr>
        <w:spacing w:after="0"/>
        <w:ind w:right="-285"/>
        <w:jc w:val="right"/>
        <w:rPr>
          <w:rFonts w:ascii="Times New Roman" w:eastAsia="Times New Roman" w:hAnsi="Times New Roman"/>
          <w:i/>
          <w:sz w:val="24"/>
          <w:szCs w:val="24"/>
        </w:rPr>
      </w:pPr>
      <w:r w:rsidRPr="00C4625F">
        <w:rPr>
          <w:rFonts w:ascii="Times New Roman" w:eastAsia="Times New Roman" w:hAnsi="Times New Roman"/>
          <w:i/>
          <w:sz w:val="24"/>
          <w:szCs w:val="24"/>
        </w:rPr>
        <w:t>Табл.1</w:t>
      </w:r>
    </w:p>
    <w:tbl>
      <w:tblPr>
        <w:tblpPr w:leftFromText="180" w:rightFromText="180" w:vertAnchor="text" w:horzAnchor="margin" w:tblpY="183"/>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8"/>
        <w:gridCol w:w="1444"/>
        <w:gridCol w:w="3037"/>
        <w:gridCol w:w="1566"/>
        <w:gridCol w:w="2135"/>
      </w:tblGrid>
      <w:tr w:rsidR="00940611" w:rsidRPr="00C4625F" w:rsidTr="00D51F87">
        <w:trPr>
          <w:trHeight w:val="699"/>
        </w:trPr>
        <w:tc>
          <w:tcPr>
            <w:tcW w:w="684"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A2619F" w:rsidP="00C4625F">
            <w:pPr>
              <w:spacing w:after="0"/>
              <w:rPr>
                <w:rFonts w:ascii="Times New Roman" w:eastAsia="Times New Roman" w:hAnsi="Times New Roman"/>
                <w:sz w:val="24"/>
                <w:szCs w:val="24"/>
              </w:rPr>
            </w:pPr>
            <w:r>
              <w:rPr>
                <w:rFonts w:ascii="Times New Roman" w:eastAsia="Times New Roman" w:hAnsi="Times New Roman"/>
                <w:sz w:val="24"/>
                <w:szCs w:val="24"/>
              </w:rPr>
              <w:t>№ </w:t>
            </w:r>
            <w:r w:rsidR="00940611" w:rsidRPr="00C4625F">
              <w:rPr>
                <w:rFonts w:ascii="Times New Roman" w:eastAsia="Times New Roman" w:hAnsi="Times New Roman"/>
                <w:sz w:val="24"/>
                <w:szCs w:val="24"/>
              </w:rPr>
              <w:t>пункту згідно</w:t>
            </w:r>
            <w:r w:rsidR="00D51F87">
              <w:rPr>
                <w:rFonts w:ascii="Times New Roman" w:eastAsia="Times New Roman" w:hAnsi="Times New Roman"/>
                <w:sz w:val="24"/>
                <w:szCs w:val="24"/>
              </w:rPr>
              <w:t xml:space="preserve"> </w:t>
            </w:r>
            <w:r w:rsidR="00940611" w:rsidRPr="00C4625F">
              <w:rPr>
                <w:rFonts w:ascii="Times New Roman" w:eastAsia="Times New Roman" w:hAnsi="Times New Roman"/>
                <w:sz w:val="24"/>
                <w:szCs w:val="24"/>
              </w:rPr>
              <w:t>Плану заходів виконання Угоди про асоціацію</w:t>
            </w:r>
          </w:p>
        </w:tc>
        <w:tc>
          <w:tcPr>
            <w:tcW w:w="761"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Положення Угоди</w:t>
            </w:r>
          </w:p>
        </w:tc>
        <w:tc>
          <w:tcPr>
            <w:tcW w:w="1602" w:type="pct"/>
            <w:tcBorders>
              <w:top w:val="single" w:sz="4" w:space="0" w:color="auto"/>
              <w:left w:val="single" w:sz="4" w:space="0" w:color="auto"/>
              <w:bottom w:val="single" w:sz="4" w:space="0" w:color="auto"/>
              <w:right w:val="single" w:sz="4" w:space="0" w:color="auto"/>
            </w:tcBorders>
            <w:vAlign w:val="center"/>
          </w:tcPr>
          <w:p w:rsidR="00940611" w:rsidRPr="00C4625F" w:rsidRDefault="00940611" w:rsidP="00D51F87">
            <w:pPr>
              <w:spacing w:after="0"/>
              <w:rPr>
                <w:rFonts w:ascii="Times New Roman" w:eastAsia="Times New Roman" w:hAnsi="Times New Roman"/>
                <w:sz w:val="24"/>
                <w:szCs w:val="24"/>
              </w:rPr>
            </w:pPr>
            <w:r w:rsidRPr="00C4625F">
              <w:rPr>
                <w:rFonts w:ascii="Times New Roman" w:eastAsia="Times New Roman" w:hAnsi="Times New Roman"/>
                <w:sz w:val="24"/>
                <w:szCs w:val="24"/>
              </w:rPr>
              <w:t>Розділ (глава) Угоди, найменування заходу</w:t>
            </w:r>
          </w:p>
        </w:tc>
        <w:tc>
          <w:tcPr>
            <w:tcW w:w="826"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 xml:space="preserve">Строк </w:t>
            </w:r>
            <w:r w:rsidRPr="00C4625F">
              <w:rPr>
                <w:rFonts w:ascii="Times New Roman" w:eastAsia="Times New Roman" w:hAnsi="Times New Roman"/>
                <w:sz w:val="24"/>
                <w:szCs w:val="24"/>
              </w:rPr>
              <w:br/>
              <w:t>виконання</w:t>
            </w:r>
          </w:p>
        </w:tc>
        <w:tc>
          <w:tcPr>
            <w:tcW w:w="1126" w:type="pct"/>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6A011E">
            <w:pPr>
              <w:spacing w:after="0"/>
              <w:rPr>
                <w:rFonts w:ascii="Times New Roman" w:eastAsia="Times New Roman" w:hAnsi="Times New Roman"/>
                <w:sz w:val="24"/>
                <w:szCs w:val="24"/>
              </w:rPr>
            </w:pPr>
            <w:r w:rsidRPr="00C4625F">
              <w:rPr>
                <w:rFonts w:ascii="Times New Roman" w:eastAsia="Times New Roman" w:hAnsi="Times New Roman"/>
                <w:sz w:val="24"/>
                <w:szCs w:val="24"/>
              </w:rPr>
              <w:t xml:space="preserve">Відповідальний за виконання </w:t>
            </w:r>
            <w:r w:rsidR="006A011E">
              <w:rPr>
                <w:rFonts w:ascii="Times New Roman" w:eastAsia="Times New Roman" w:hAnsi="Times New Roman"/>
                <w:sz w:val="24"/>
                <w:szCs w:val="24"/>
              </w:rPr>
              <w:br/>
            </w:r>
            <w:r w:rsidRPr="00C4625F">
              <w:rPr>
                <w:rFonts w:ascii="Times New Roman" w:eastAsia="Times New Roman" w:hAnsi="Times New Roman"/>
                <w:sz w:val="24"/>
                <w:szCs w:val="24"/>
              </w:rPr>
              <w:t xml:space="preserve">(з </w:t>
            </w:r>
            <w:r w:rsidR="006A011E">
              <w:rPr>
                <w:rFonts w:ascii="Times New Roman" w:eastAsia="Times New Roman" w:hAnsi="Times New Roman"/>
                <w:sz w:val="24"/>
                <w:szCs w:val="24"/>
              </w:rPr>
              <w:t>у</w:t>
            </w:r>
            <w:r w:rsidRPr="00C4625F">
              <w:rPr>
                <w:rFonts w:ascii="Times New Roman" w:eastAsia="Times New Roman" w:hAnsi="Times New Roman"/>
                <w:sz w:val="24"/>
                <w:szCs w:val="24"/>
              </w:rPr>
              <w:t xml:space="preserve">країнської </w:t>
            </w:r>
            <w:r w:rsidR="006A011E">
              <w:rPr>
                <w:rFonts w:ascii="Times New Roman" w:eastAsia="Times New Roman" w:hAnsi="Times New Roman"/>
                <w:sz w:val="24"/>
                <w:szCs w:val="24"/>
              </w:rPr>
              <w:t>с</w:t>
            </w:r>
            <w:r w:rsidRPr="00C4625F">
              <w:rPr>
                <w:rFonts w:ascii="Times New Roman" w:eastAsia="Times New Roman" w:hAnsi="Times New Roman"/>
                <w:sz w:val="24"/>
                <w:szCs w:val="24"/>
              </w:rPr>
              <w:t>торони)</w:t>
            </w:r>
          </w:p>
        </w:tc>
      </w:tr>
      <w:tr w:rsidR="00940611" w:rsidRPr="00C4625F" w:rsidTr="00D51F87">
        <w:tc>
          <w:tcPr>
            <w:tcW w:w="684" w:type="pct"/>
            <w:tcBorders>
              <w:top w:val="single" w:sz="4" w:space="0" w:color="auto"/>
              <w:left w:val="single" w:sz="4" w:space="0" w:color="auto"/>
              <w:bottom w:val="single" w:sz="4" w:space="0" w:color="auto"/>
              <w:right w:val="single" w:sz="4" w:space="0" w:color="auto"/>
            </w:tcBorders>
          </w:tcPr>
          <w:p w:rsidR="00940611" w:rsidRPr="00C4625F" w:rsidRDefault="00940611" w:rsidP="00D51F87">
            <w:pPr>
              <w:spacing w:after="0"/>
              <w:rPr>
                <w:rFonts w:ascii="Times New Roman" w:eastAsia="Times New Roman" w:hAnsi="Times New Roman"/>
                <w:b/>
                <w:sz w:val="24"/>
                <w:szCs w:val="24"/>
              </w:rPr>
            </w:pPr>
            <w:r w:rsidRPr="00C4625F">
              <w:rPr>
                <w:rFonts w:ascii="Times New Roman" w:eastAsia="Times New Roman" w:hAnsi="Times New Roman"/>
                <w:b/>
                <w:sz w:val="24"/>
                <w:szCs w:val="24"/>
              </w:rPr>
              <w:t>Пункт 467</w:t>
            </w:r>
          </w:p>
        </w:tc>
        <w:tc>
          <w:tcPr>
            <w:tcW w:w="761" w:type="pct"/>
            <w:tcBorders>
              <w:top w:val="single" w:sz="4" w:space="0" w:color="auto"/>
              <w:left w:val="single" w:sz="4" w:space="0" w:color="auto"/>
              <w:bottom w:val="single" w:sz="4" w:space="0" w:color="auto"/>
              <w:right w:val="single" w:sz="4" w:space="0" w:color="auto"/>
            </w:tcBorders>
            <w:hideMark/>
          </w:tcPr>
          <w:p w:rsidR="00940611" w:rsidRPr="00C4625F" w:rsidRDefault="00940611" w:rsidP="00D51F87">
            <w:pPr>
              <w:spacing w:after="0"/>
              <w:rPr>
                <w:rFonts w:ascii="Times New Roman" w:eastAsia="Times New Roman" w:hAnsi="Times New Roman"/>
                <w:b/>
                <w:sz w:val="24"/>
                <w:szCs w:val="24"/>
              </w:rPr>
            </w:pPr>
            <w:r w:rsidRPr="00C4625F">
              <w:rPr>
                <w:rFonts w:ascii="Times New Roman" w:eastAsia="Times New Roman" w:hAnsi="Times New Roman"/>
                <w:b/>
                <w:sz w:val="24"/>
                <w:szCs w:val="24"/>
              </w:rPr>
              <w:t>Стаття</w:t>
            </w:r>
            <w:r w:rsidR="00D51F87">
              <w:rPr>
                <w:rFonts w:ascii="Times New Roman" w:eastAsia="Times New Roman" w:hAnsi="Times New Roman"/>
                <w:b/>
                <w:sz w:val="24"/>
                <w:szCs w:val="24"/>
              </w:rPr>
              <w:br/>
            </w:r>
            <w:r w:rsidRPr="00C4625F">
              <w:rPr>
                <w:rFonts w:ascii="Times New Roman" w:eastAsia="Times New Roman" w:hAnsi="Times New Roman"/>
                <w:b/>
                <w:sz w:val="24"/>
                <w:szCs w:val="24"/>
              </w:rPr>
              <w:t>443</w:t>
            </w:r>
          </w:p>
        </w:tc>
        <w:tc>
          <w:tcPr>
            <w:tcW w:w="1602" w:type="pct"/>
            <w:tcBorders>
              <w:top w:val="single" w:sz="4" w:space="0" w:color="auto"/>
              <w:left w:val="single" w:sz="4" w:space="0" w:color="auto"/>
              <w:bottom w:val="single" w:sz="4" w:space="0" w:color="auto"/>
              <w:right w:val="single" w:sz="4" w:space="0" w:color="auto"/>
            </w:tcBorders>
            <w:hideMark/>
          </w:tcPr>
          <w:p w:rsidR="00940611" w:rsidRPr="00C4625F" w:rsidRDefault="00940611" w:rsidP="00C4625F">
            <w:pPr>
              <w:spacing w:after="0"/>
              <w:jc w:val="left"/>
              <w:rPr>
                <w:rFonts w:ascii="Times New Roman" w:eastAsia="Times New Roman" w:hAnsi="Times New Roman"/>
                <w:b/>
                <w:sz w:val="24"/>
                <w:szCs w:val="24"/>
              </w:rPr>
            </w:pPr>
            <w:r w:rsidRPr="00C4625F">
              <w:rPr>
                <w:rFonts w:ascii="Times New Roman" w:eastAsia="Times New Roman" w:hAnsi="Times New Roman"/>
                <w:b/>
                <w:sz w:val="24"/>
                <w:szCs w:val="24"/>
              </w:rPr>
              <w:t>Розділ V. Економічне та галузеве співробітництво</w:t>
            </w:r>
            <w:r w:rsidRPr="00C4625F">
              <w:rPr>
                <w:rFonts w:ascii="Times New Roman" w:eastAsia="Times New Roman" w:hAnsi="Times New Roman"/>
                <w:b/>
                <w:sz w:val="24"/>
                <w:szCs w:val="24"/>
              </w:rPr>
              <w:br/>
              <w:t xml:space="preserve">Глава 26. Співробітництво з питань громадянського </w:t>
            </w:r>
            <w:r w:rsidRPr="00C4625F">
              <w:rPr>
                <w:rFonts w:ascii="Times New Roman" w:eastAsia="Times New Roman" w:hAnsi="Times New Roman"/>
                <w:b/>
                <w:sz w:val="24"/>
                <w:szCs w:val="24"/>
              </w:rPr>
              <w:lastRenderedPageBreak/>
              <w:t>суспільства.</w:t>
            </w:r>
            <w:r w:rsidRPr="00C4625F">
              <w:rPr>
                <w:rFonts w:ascii="Times New Roman" w:eastAsia="Times New Roman" w:hAnsi="Times New Roman"/>
                <w:b/>
                <w:sz w:val="24"/>
                <w:szCs w:val="24"/>
              </w:rPr>
              <w:br/>
            </w:r>
            <w:r w:rsidRPr="00C4625F">
              <w:rPr>
                <w:rFonts w:ascii="Times New Roman" w:eastAsia="Times New Roman" w:hAnsi="Times New Roman"/>
                <w:sz w:val="24"/>
                <w:szCs w:val="24"/>
              </w:rPr>
              <w:t>Організація заходів щодо підвищення кваліфікації державних службовців, посадових осіб місцевого самоврядування з питань взаємодії органів виконавчої влади, органів місцевого самоврядування з громадськістю у процесі формування та реалізації державної політики, в тому числі на регіональному рівні</w:t>
            </w:r>
          </w:p>
        </w:tc>
        <w:tc>
          <w:tcPr>
            <w:tcW w:w="826" w:type="pct"/>
            <w:tcBorders>
              <w:top w:val="single" w:sz="4" w:space="0" w:color="auto"/>
              <w:left w:val="single" w:sz="4" w:space="0" w:color="auto"/>
              <w:bottom w:val="single" w:sz="4" w:space="0" w:color="auto"/>
              <w:right w:val="single" w:sz="4" w:space="0" w:color="auto"/>
            </w:tcBorders>
            <w:hideMark/>
          </w:tcPr>
          <w:p w:rsidR="00940611" w:rsidRPr="00C4625F" w:rsidRDefault="00940611" w:rsidP="00C4625F">
            <w:pPr>
              <w:spacing w:after="0"/>
              <w:rPr>
                <w:rFonts w:ascii="Times New Roman" w:eastAsia="Times New Roman" w:hAnsi="Times New Roman"/>
                <w:b/>
                <w:sz w:val="24"/>
                <w:szCs w:val="24"/>
              </w:rPr>
            </w:pPr>
            <w:r w:rsidRPr="00C4625F">
              <w:rPr>
                <w:rFonts w:ascii="Times New Roman" w:eastAsia="Times New Roman" w:hAnsi="Times New Roman"/>
                <w:b/>
                <w:sz w:val="24"/>
                <w:szCs w:val="24"/>
              </w:rPr>
              <w:lastRenderedPageBreak/>
              <w:t>201</w:t>
            </w:r>
            <w:r w:rsidR="00D51F87">
              <w:rPr>
                <w:rFonts w:ascii="Times New Roman" w:eastAsia="Times New Roman" w:hAnsi="Times New Roman"/>
                <w:b/>
                <w:sz w:val="24"/>
                <w:szCs w:val="24"/>
              </w:rPr>
              <w:t>6–</w:t>
            </w:r>
            <w:r w:rsidR="0005448D" w:rsidRPr="00C4625F">
              <w:rPr>
                <w:rFonts w:ascii="Times New Roman" w:eastAsia="Times New Roman" w:hAnsi="Times New Roman"/>
                <w:b/>
                <w:sz w:val="24"/>
                <w:szCs w:val="24"/>
              </w:rPr>
              <w:t>2017</w:t>
            </w:r>
            <w:r w:rsidR="00D51F87">
              <w:rPr>
                <w:rFonts w:ascii="Times New Roman" w:eastAsia="Times New Roman" w:hAnsi="Times New Roman"/>
                <w:b/>
                <w:sz w:val="24"/>
                <w:szCs w:val="24"/>
              </w:rPr>
              <w:t xml:space="preserve"> </w:t>
            </w:r>
            <w:r w:rsidR="0005448D" w:rsidRPr="00C4625F">
              <w:rPr>
                <w:rFonts w:ascii="Times New Roman" w:eastAsia="Times New Roman" w:hAnsi="Times New Roman"/>
                <w:b/>
                <w:sz w:val="24"/>
                <w:szCs w:val="24"/>
              </w:rPr>
              <w:t>ро</w:t>
            </w:r>
            <w:r w:rsidRPr="00C4625F">
              <w:rPr>
                <w:rFonts w:ascii="Times New Roman" w:eastAsia="Times New Roman" w:hAnsi="Times New Roman"/>
                <w:b/>
                <w:sz w:val="24"/>
                <w:szCs w:val="24"/>
              </w:rPr>
              <w:t>к</w:t>
            </w:r>
            <w:r w:rsidR="0005448D" w:rsidRPr="00C4625F">
              <w:rPr>
                <w:rFonts w:ascii="Times New Roman" w:eastAsia="Times New Roman" w:hAnsi="Times New Roman"/>
                <w:b/>
                <w:sz w:val="24"/>
                <w:szCs w:val="24"/>
              </w:rPr>
              <w:t>и</w:t>
            </w:r>
            <w:r w:rsidRPr="00C4625F">
              <w:rPr>
                <w:rFonts w:ascii="Times New Roman" w:eastAsia="Times New Roman" w:hAnsi="Times New Roman"/>
                <w:b/>
                <w:sz w:val="24"/>
                <w:szCs w:val="24"/>
              </w:rPr>
              <w:t>, щокварталу</w:t>
            </w:r>
          </w:p>
        </w:tc>
        <w:tc>
          <w:tcPr>
            <w:tcW w:w="1126" w:type="pct"/>
            <w:tcBorders>
              <w:top w:val="single" w:sz="4" w:space="0" w:color="auto"/>
              <w:left w:val="single" w:sz="4" w:space="0" w:color="auto"/>
              <w:bottom w:val="single" w:sz="4" w:space="0" w:color="auto"/>
              <w:right w:val="single" w:sz="4" w:space="0" w:color="auto"/>
            </w:tcBorders>
            <w:hideMark/>
          </w:tcPr>
          <w:p w:rsidR="00940611" w:rsidRPr="00C4625F" w:rsidRDefault="00940611" w:rsidP="00D51F87">
            <w:pPr>
              <w:spacing w:after="0"/>
              <w:rPr>
                <w:rFonts w:ascii="Times New Roman" w:eastAsia="Times New Roman" w:hAnsi="Times New Roman"/>
                <w:color w:val="000000"/>
                <w:sz w:val="24"/>
                <w:szCs w:val="24"/>
                <w:shd w:val="clear" w:color="auto" w:fill="FFFFFF"/>
              </w:rPr>
            </w:pPr>
            <w:r w:rsidRPr="00C4625F">
              <w:rPr>
                <w:rFonts w:ascii="Times New Roman" w:eastAsia="Times New Roman" w:hAnsi="Times New Roman"/>
                <w:b/>
                <w:color w:val="000000"/>
                <w:sz w:val="24"/>
                <w:szCs w:val="24"/>
                <w:shd w:val="clear" w:color="auto" w:fill="FFFFFF"/>
              </w:rPr>
              <w:t>Нацдержслужба</w:t>
            </w:r>
            <w:r w:rsidR="00D51F87">
              <w:rPr>
                <w:rFonts w:ascii="Times New Roman" w:eastAsia="Times New Roman" w:hAnsi="Times New Roman"/>
                <w:b/>
                <w:color w:val="000000"/>
                <w:sz w:val="24"/>
                <w:szCs w:val="24"/>
                <w:shd w:val="clear" w:color="auto" w:fill="FFFFFF"/>
              </w:rPr>
              <w:t xml:space="preserve">, </w:t>
            </w:r>
            <w:r w:rsidRPr="00C4625F">
              <w:rPr>
                <w:rFonts w:ascii="Times New Roman" w:eastAsia="Times New Roman" w:hAnsi="Times New Roman"/>
                <w:color w:val="000000"/>
                <w:sz w:val="24"/>
                <w:szCs w:val="24"/>
                <w:shd w:val="clear" w:color="auto" w:fill="FFFFFF"/>
              </w:rPr>
              <w:t>МОН</w:t>
            </w:r>
            <w:r w:rsidR="00D51F87">
              <w:rPr>
                <w:rFonts w:ascii="Times New Roman" w:eastAsia="Times New Roman" w:hAnsi="Times New Roman"/>
                <w:color w:val="000000"/>
                <w:sz w:val="24"/>
                <w:szCs w:val="24"/>
                <w:shd w:val="clear" w:color="auto" w:fill="FFFFFF"/>
              </w:rPr>
              <w:t xml:space="preserve">, </w:t>
            </w:r>
            <w:r w:rsidRPr="00C4625F">
              <w:rPr>
                <w:rFonts w:ascii="Times New Roman" w:eastAsia="Times New Roman" w:hAnsi="Times New Roman"/>
                <w:color w:val="000000"/>
                <w:sz w:val="24"/>
                <w:szCs w:val="24"/>
                <w:shd w:val="clear" w:color="auto" w:fill="FFFFFF"/>
              </w:rPr>
              <w:t xml:space="preserve">Національна академія державного </w:t>
            </w:r>
            <w:r w:rsidRPr="00C4625F">
              <w:rPr>
                <w:rFonts w:ascii="Times New Roman" w:eastAsia="Times New Roman" w:hAnsi="Times New Roman"/>
                <w:color w:val="000000"/>
                <w:sz w:val="24"/>
                <w:szCs w:val="24"/>
                <w:shd w:val="clear" w:color="auto" w:fill="FFFFFF"/>
              </w:rPr>
              <w:lastRenderedPageBreak/>
              <w:t>управління при Президентові України</w:t>
            </w:r>
          </w:p>
        </w:tc>
      </w:tr>
    </w:tbl>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spacing w:after="0"/>
        <w:jc w:val="both"/>
        <w:rPr>
          <w:rFonts w:ascii="Times New Roman" w:eastAsia="Times New Roman" w:hAnsi="Times New Roman"/>
          <w:sz w:val="24"/>
          <w:szCs w:val="24"/>
        </w:rPr>
      </w:pPr>
      <w:r w:rsidRPr="00C4625F">
        <w:rPr>
          <w:rFonts w:ascii="Times New Roman" w:eastAsia="Times New Roman" w:hAnsi="Times New Roman"/>
          <w:sz w:val="24"/>
          <w:szCs w:val="24"/>
        </w:rPr>
        <w:t>Відповідальні особи:</w:t>
      </w:r>
    </w:p>
    <w:p w:rsidR="00940611" w:rsidRPr="00C4625F" w:rsidRDefault="00940611" w:rsidP="00D51F87">
      <w:pPr>
        <w:spacing w:after="0"/>
        <w:ind w:right="-285"/>
        <w:jc w:val="right"/>
        <w:rPr>
          <w:rFonts w:ascii="Times New Roman" w:eastAsia="Times New Roman" w:hAnsi="Times New Roman"/>
          <w:i/>
          <w:sz w:val="24"/>
          <w:szCs w:val="24"/>
        </w:rPr>
      </w:pPr>
      <w:r w:rsidRPr="00C4625F">
        <w:rPr>
          <w:rFonts w:ascii="Times New Roman" w:eastAsia="Times New Roman" w:hAnsi="Times New Roman"/>
          <w:i/>
          <w:sz w:val="24"/>
          <w:szCs w:val="24"/>
        </w:rPr>
        <w:t>Табл. 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984"/>
        <w:gridCol w:w="1418"/>
        <w:gridCol w:w="3969"/>
      </w:tblGrid>
      <w:tr w:rsidR="00940611" w:rsidRPr="00C4625F" w:rsidTr="00D51F87">
        <w:trPr>
          <w:trHeight w:val="567"/>
        </w:trPr>
        <w:tc>
          <w:tcPr>
            <w:tcW w:w="2093" w:type="dxa"/>
            <w:tcBorders>
              <w:top w:val="single" w:sz="4" w:space="0" w:color="auto"/>
              <w:left w:val="single" w:sz="4" w:space="0" w:color="auto"/>
              <w:bottom w:val="single" w:sz="4" w:space="0" w:color="auto"/>
              <w:right w:val="single" w:sz="4" w:space="0" w:color="auto"/>
            </w:tcBorders>
          </w:tcPr>
          <w:p w:rsidR="00940611" w:rsidRPr="00C4625F" w:rsidRDefault="00940611" w:rsidP="00C4625F">
            <w:pPr>
              <w:spacing w:after="0"/>
              <w:jc w:val="both"/>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Посада</w:t>
            </w:r>
          </w:p>
        </w:tc>
        <w:tc>
          <w:tcPr>
            <w:tcW w:w="1418" w:type="dxa"/>
            <w:tcBorders>
              <w:top w:val="single" w:sz="4" w:space="0" w:color="auto"/>
              <w:left w:val="single" w:sz="4" w:space="0" w:color="auto"/>
              <w:bottom w:val="single" w:sz="4" w:space="0" w:color="auto"/>
              <w:right w:val="single" w:sz="4" w:space="0" w:color="auto"/>
            </w:tcBorders>
            <w:vAlign w:val="center"/>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E-mail</w:t>
            </w:r>
          </w:p>
        </w:tc>
      </w:tr>
      <w:tr w:rsidR="00413D81" w:rsidRPr="00C4625F" w:rsidTr="00D51F87">
        <w:tc>
          <w:tcPr>
            <w:tcW w:w="2093" w:type="dxa"/>
            <w:tcBorders>
              <w:top w:val="single" w:sz="4" w:space="0" w:color="auto"/>
              <w:left w:val="single" w:sz="4" w:space="0" w:color="auto"/>
              <w:bottom w:val="single" w:sz="4" w:space="0" w:color="auto"/>
              <w:right w:val="single" w:sz="4" w:space="0" w:color="auto"/>
            </w:tcBorders>
          </w:tcPr>
          <w:p w:rsidR="00413D81" w:rsidRPr="00C4625F" w:rsidRDefault="00413D81" w:rsidP="00D51F87">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84" w:type="dxa"/>
            <w:tcBorders>
              <w:top w:val="single" w:sz="4" w:space="0" w:color="auto"/>
              <w:left w:val="single" w:sz="4" w:space="0" w:color="auto"/>
              <w:bottom w:val="single" w:sz="4" w:space="0" w:color="auto"/>
              <w:right w:val="single" w:sz="4" w:space="0" w:color="auto"/>
            </w:tcBorders>
            <w:vAlign w:val="center"/>
          </w:tcPr>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КОСТЯНТИН ВАЩЕНКО</w:t>
            </w:r>
          </w:p>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Голова Нацдержслужби</w:t>
            </w:r>
          </w:p>
        </w:tc>
        <w:tc>
          <w:tcPr>
            <w:tcW w:w="1418" w:type="dxa"/>
            <w:tcBorders>
              <w:top w:val="single" w:sz="4" w:space="0" w:color="auto"/>
              <w:left w:val="single" w:sz="4" w:space="0" w:color="auto"/>
              <w:bottom w:val="single" w:sz="4" w:space="0" w:color="auto"/>
              <w:right w:val="single" w:sz="4" w:space="0" w:color="auto"/>
            </w:tcBorders>
            <w:vAlign w:val="center"/>
          </w:tcPr>
          <w:p w:rsidR="00413D81" w:rsidRPr="00C4625F" w:rsidRDefault="00413D81" w:rsidP="00C4625F">
            <w:pPr>
              <w:spacing w:after="0"/>
              <w:rPr>
                <w:rFonts w:ascii="Times New Roman" w:hAnsi="Times New Roman"/>
                <w:sz w:val="24"/>
                <w:szCs w:val="24"/>
              </w:rPr>
            </w:pPr>
            <w:r w:rsidRPr="00C4625F">
              <w:rPr>
                <w:rFonts w:ascii="Times New Roman" w:hAnsi="Times New Roman"/>
                <w:sz w:val="24"/>
                <w:szCs w:val="24"/>
              </w:rPr>
              <w:t>256 06 00</w:t>
            </w:r>
          </w:p>
        </w:tc>
        <w:tc>
          <w:tcPr>
            <w:tcW w:w="3969" w:type="dxa"/>
            <w:tcBorders>
              <w:top w:val="single" w:sz="4" w:space="0" w:color="auto"/>
              <w:left w:val="single" w:sz="4" w:space="0" w:color="auto"/>
              <w:bottom w:val="single" w:sz="4" w:space="0" w:color="auto"/>
              <w:right w:val="single" w:sz="4" w:space="0" w:color="auto"/>
            </w:tcBorders>
            <w:vAlign w:val="center"/>
          </w:tcPr>
          <w:p w:rsidR="00413D81" w:rsidRPr="00C4625F" w:rsidRDefault="00DF479A" w:rsidP="00C4625F">
            <w:pPr>
              <w:spacing w:after="0"/>
              <w:rPr>
                <w:rFonts w:ascii="Times New Roman" w:hAnsi="Times New Roman"/>
                <w:sz w:val="24"/>
                <w:szCs w:val="24"/>
              </w:rPr>
            </w:pPr>
            <w:hyperlink r:id="rId21" w:history="1">
              <w:r w:rsidR="00413D81" w:rsidRPr="00C4625F">
                <w:rPr>
                  <w:rStyle w:val="a3"/>
                  <w:rFonts w:ascii="Times New Roman" w:hAnsi="Times New Roman"/>
                  <w:sz w:val="24"/>
                  <w:szCs w:val="24"/>
                </w:rPr>
                <w:t>Kostiantyn.Vashchenko@nads.gov.ua</w:t>
              </w:r>
            </w:hyperlink>
            <w:r w:rsidR="00413D81" w:rsidRPr="00C4625F">
              <w:rPr>
                <w:rFonts w:ascii="Times New Roman" w:hAnsi="Times New Roman"/>
                <w:sz w:val="24"/>
                <w:szCs w:val="24"/>
              </w:rPr>
              <w:t xml:space="preserve"> </w:t>
            </w:r>
          </w:p>
        </w:tc>
      </w:tr>
      <w:tr w:rsidR="00940611" w:rsidRPr="00C4625F" w:rsidTr="00D51F87">
        <w:tc>
          <w:tcPr>
            <w:tcW w:w="2093" w:type="dxa"/>
            <w:tcBorders>
              <w:top w:val="single" w:sz="4" w:space="0" w:color="auto"/>
              <w:left w:val="single" w:sz="4" w:space="0" w:color="auto"/>
              <w:bottom w:val="single" w:sz="4" w:space="0" w:color="auto"/>
              <w:right w:val="single" w:sz="4" w:space="0" w:color="auto"/>
            </w:tcBorders>
          </w:tcPr>
          <w:p w:rsidR="00940611" w:rsidRPr="00C4625F" w:rsidRDefault="00940611" w:rsidP="00D51F87">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МАРИНА КАНАВЕЦЬ</w:t>
            </w:r>
          </w:p>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директор Центру адаптації державної служби до стандартів Європейського Союзу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279 29 26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DF479A" w:rsidP="00C4625F">
            <w:pPr>
              <w:spacing w:after="0"/>
              <w:rPr>
                <w:rFonts w:ascii="Times New Roman" w:eastAsia="Times New Roman" w:hAnsi="Times New Roman"/>
                <w:sz w:val="24"/>
                <w:szCs w:val="24"/>
              </w:rPr>
            </w:pPr>
            <w:hyperlink r:id="rId22" w:history="1">
              <w:r w:rsidR="00940611" w:rsidRPr="00C4625F">
                <w:rPr>
                  <w:rFonts w:ascii="Times New Roman" w:eastAsia="Times New Roman" w:hAnsi="Times New Roman"/>
                  <w:color w:val="0000FF"/>
                  <w:sz w:val="24"/>
                  <w:szCs w:val="24"/>
                  <w:u w:val="single"/>
                </w:rPr>
                <w:t>maryna.kanavets@center.gov.ua</w:t>
              </w:r>
            </w:hyperlink>
          </w:p>
        </w:tc>
      </w:tr>
      <w:tr w:rsidR="00940611" w:rsidRPr="00C4625F" w:rsidTr="00D51F87">
        <w:trPr>
          <w:trHeight w:val="4118"/>
        </w:trPr>
        <w:tc>
          <w:tcPr>
            <w:tcW w:w="2093" w:type="dxa"/>
            <w:tcBorders>
              <w:top w:val="single" w:sz="4" w:space="0" w:color="auto"/>
              <w:left w:val="single" w:sz="4" w:space="0" w:color="auto"/>
              <w:bottom w:val="single" w:sz="4" w:space="0" w:color="auto"/>
              <w:right w:val="single" w:sz="4" w:space="0" w:color="auto"/>
            </w:tcBorders>
            <w:hideMark/>
          </w:tcPr>
          <w:p w:rsidR="00940611" w:rsidRPr="00C4625F" w:rsidRDefault="00940611" w:rsidP="00D51F87">
            <w:pPr>
              <w:spacing w:after="0"/>
              <w:ind w:right="-108"/>
              <w:rPr>
                <w:rFonts w:ascii="Times New Roman" w:eastAsia="Times New Roman" w:hAnsi="Times New Roman"/>
                <w:sz w:val="24"/>
                <w:szCs w:val="24"/>
              </w:rPr>
            </w:pPr>
            <w:r w:rsidRPr="00C4625F">
              <w:rPr>
                <w:rFonts w:ascii="Times New Roman" w:eastAsia="Times New Roman" w:hAnsi="Times New Roman"/>
                <w:sz w:val="24"/>
                <w:szCs w:val="24"/>
              </w:rPr>
              <w:t>ПІБ працівника 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D51F87">
            <w:pPr>
              <w:spacing w:after="0"/>
              <w:rPr>
                <w:rFonts w:ascii="Times New Roman" w:eastAsia="Times New Roman" w:hAnsi="Times New Roman"/>
                <w:sz w:val="24"/>
                <w:szCs w:val="24"/>
              </w:rPr>
            </w:pPr>
            <w:r w:rsidRPr="00C4625F">
              <w:rPr>
                <w:rFonts w:ascii="Times New Roman" w:eastAsia="Times New Roman" w:hAnsi="Times New Roman"/>
                <w:sz w:val="24"/>
                <w:szCs w:val="24"/>
              </w:rPr>
              <w:t>ОЛЕКСАНДР ГЛАЗКОВ начальник відділу організації професійного навчання</w:t>
            </w:r>
            <w:r w:rsidRPr="00C4625F">
              <w:rPr>
                <w:rFonts w:ascii="Times New Roman" w:eastAsia="Times New Roman" w:hAnsi="Times New Roman"/>
                <w:sz w:val="24"/>
                <w:szCs w:val="24"/>
              </w:rPr>
              <w:br/>
              <w:t>Нацдержслужби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940611" w:rsidP="00C4625F">
            <w:pPr>
              <w:spacing w:after="0"/>
              <w:rPr>
                <w:rFonts w:ascii="Times New Roman" w:eastAsia="Times New Roman" w:hAnsi="Times New Roman"/>
                <w:sz w:val="24"/>
                <w:szCs w:val="24"/>
              </w:rPr>
            </w:pPr>
            <w:r w:rsidRPr="00C4625F">
              <w:rPr>
                <w:rFonts w:ascii="Times New Roman" w:eastAsia="Times New Roman" w:hAnsi="Times New Roman"/>
                <w:sz w:val="24"/>
                <w:szCs w:val="24"/>
              </w:rPr>
              <w:t>256 00 50</w:t>
            </w:r>
          </w:p>
        </w:tc>
        <w:tc>
          <w:tcPr>
            <w:tcW w:w="3969" w:type="dxa"/>
            <w:tcBorders>
              <w:top w:val="single" w:sz="4" w:space="0" w:color="auto"/>
              <w:left w:val="single" w:sz="4" w:space="0" w:color="auto"/>
              <w:bottom w:val="single" w:sz="4" w:space="0" w:color="auto"/>
              <w:right w:val="single" w:sz="4" w:space="0" w:color="auto"/>
            </w:tcBorders>
            <w:vAlign w:val="center"/>
            <w:hideMark/>
          </w:tcPr>
          <w:p w:rsidR="00940611" w:rsidRPr="00C4625F" w:rsidRDefault="00DF479A" w:rsidP="00C4625F">
            <w:pPr>
              <w:spacing w:after="0"/>
              <w:rPr>
                <w:rFonts w:ascii="Times New Roman" w:eastAsia="Times New Roman" w:hAnsi="Times New Roman"/>
                <w:sz w:val="24"/>
                <w:szCs w:val="24"/>
              </w:rPr>
            </w:pPr>
            <w:hyperlink r:id="rId23" w:history="1">
              <w:r w:rsidR="00940611" w:rsidRPr="00C4625F">
                <w:rPr>
                  <w:rFonts w:ascii="Times New Roman" w:eastAsia="Times New Roman" w:hAnsi="Times New Roman"/>
                  <w:color w:val="0000FF"/>
                  <w:sz w:val="24"/>
                  <w:szCs w:val="24"/>
                  <w:u w:val="single"/>
                </w:rPr>
                <w:t>glazkov@nads.gov.ua</w:t>
              </w:r>
            </w:hyperlink>
          </w:p>
        </w:tc>
      </w:tr>
    </w:tbl>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ІІ. Змістовна частина</w:t>
      </w:r>
    </w:p>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1. Які заходи здійснено за звітній період</w:t>
      </w:r>
    </w:p>
    <w:p w:rsidR="001756C2" w:rsidRPr="00C4625F" w:rsidRDefault="001756C2"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0"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2. Результат, досягнутий у звітній період</w:t>
      </w:r>
    </w:p>
    <w:p w:rsidR="00940611" w:rsidRPr="00C4625F" w:rsidRDefault="00940611" w:rsidP="00C4625F">
      <w:pPr>
        <w:spacing w:after="0"/>
        <w:jc w:val="both"/>
        <w:rPr>
          <w:rFonts w:ascii="Times New Roman" w:eastAsia="Times New Roman" w:hAnsi="Times New Roman"/>
          <w:sz w:val="24"/>
          <w:szCs w:val="24"/>
        </w:rPr>
      </w:pPr>
    </w:p>
    <w:p w:rsidR="000C78D1" w:rsidRPr="00C4625F" w:rsidRDefault="000C78D1" w:rsidP="00C4625F">
      <w:pPr>
        <w:spacing w:after="0"/>
        <w:jc w:val="both"/>
        <w:rPr>
          <w:rFonts w:ascii="Times New Roman" w:hAnsi="Times New Roman"/>
          <w:sz w:val="24"/>
          <w:szCs w:val="24"/>
        </w:rPr>
      </w:pPr>
    </w:p>
    <w:p w:rsidR="00940611" w:rsidRPr="00C4625F" w:rsidRDefault="00940611" w:rsidP="00C4625F">
      <w:pPr>
        <w:pBdr>
          <w:top w:val="single" w:sz="4" w:space="2"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 xml:space="preserve">3. Взаємодія </w:t>
      </w:r>
      <w:r w:rsidR="006A011E">
        <w:rPr>
          <w:rFonts w:ascii="Times New Roman" w:eastAsia="Times New Roman" w:hAnsi="Times New Roman"/>
          <w:b/>
          <w:sz w:val="24"/>
          <w:szCs w:val="24"/>
        </w:rPr>
        <w:t>зі</w:t>
      </w:r>
      <w:r w:rsidRPr="00C4625F">
        <w:rPr>
          <w:rFonts w:ascii="Times New Roman" w:eastAsia="Times New Roman" w:hAnsi="Times New Roman"/>
          <w:b/>
          <w:sz w:val="24"/>
          <w:szCs w:val="24"/>
        </w:rPr>
        <w:t xml:space="preserve"> Стороною ЄС, іншими донорами, міжнародними партнерами</w:t>
      </w:r>
    </w:p>
    <w:p w:rsidR="00940611" w:rsidRPr="00C4625F" w:rsidRDefault="00940611" w:rsidP="00C4625F">
      <w:pPr>
        <w:spacing w:after="0"/>
        <w:jc w:val="both"/>
        <w:rPr>
          <w:rFonts w:ascii="Times New Roman" w:eastAsia="Times New Roman" w:hAnsi="Times New Roman"/>
          <w:sz w:val="24"/>
          <w:szCs w:val="24"/>
        </w:rPr>
      </w:pPr>
    </w:p>
    <w:p w:rsidR="007F5171" w:rsidRPr="00C4625F" w:rsidRDefault="007F517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940611" w:rsidRPr="00C4625F" w:rsidRDefault="00940611" w:rsidP="00C4625F">
      <w:pPr>
        <w:spacing w:after="0"/>
        <w:jc w:val="both"/>
        <w:rPr>
          <w:rFonts w:ascii="Times New Roman" w:eastAsia="Times New Roman" w:hAnsi="Times New Roman"/>
          <w:sz w:val="24"/>
          <w:szCs w:val="24"/>
        </w:rPr>
      </w:pPr>
    </w:p>
    <w:p w:rsidR="00B76160" w:rsidRPr="00C4625F" w:rsidRDefault="00B76160" w:rsidP="00580666">
      <w:pPr>
        <w:spacing w:after="0"/>
        <w:ind w:firstLine="709"/>
        <w:jc w:val="both"/>
        <w:rPr>
          <w:rFonts w:ascii="Times New Roman" w:hAnsi="Times New Roman"/>
          <w:sz w:val="24"/>
          <w:szCs w:val="24"/>
        </w:rPr>
      </w:pPr>
      <w:r w:rsidRPr="00C4625F">
        <w:rPr>
          <w:rFonts w:ascii="Times New Roman" w:hAnsi="Times New Roman"/>
          <w:sz w:val="24"/>
          <w:szCs w:val="24"/>
        </w:rPr>
        <w:t>.</w:t>
      </w:r>
    </w:p>
    <w:p w:rsidR="00940611" w:rsidRPr="00C4625F" w:rsidRDefault="00940611" w:rsidP="00C4625F">
      <w:pPr>
        <w:spacing w:after="0"/>
        <w:jc w:val="both"/>
        <w:rPr>
          <w:rFonts w:ascii="Times New Roman" w:eastAsia="Times New Roman" w:hAnsi="Times New Roman"/>
          <w:sz w:val="24"/>
          <w:szCs w:val="24"/>
        </w:rPr>
      </w:pPr>
    </w:p>
    <w:p w:rsidR="00940611" w:rsidRPr="00C4625F" w:rsidRDefault="0094061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C4625F">
        <w:rPr>
          <w:rFonts w:ascii="Times New Roman" w:eastAsia="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940611" w:rsidRPr="00C4625F" w:rsidRDefault="00940611" w:rsidP="00C4625F">
      <w:pPr>
        <w:spacing w:after="0"/>
        <w:jc w:val="both"/>
        <w:rPr>
          <w:rFonts w:ascii="Times New Roman" w:eastAsia="Times New Roman" w:hAnsi="Times New Roman"/>
          <w:sz w:val="24"/>
          <w:szCs w:val="24"/>
        </w:rPr>
      </w:pPr>
      <w:r w:rsidRPr="00C4625F">
        <w:rPr>
          <w:rFonts w:ascii="Times New Roman" w:eastAsia="Times New Roman" w:hAnsi="Times New Roman"/>
          <w:sz w:val="24"/>
          <w:szCs w:val="24"/>
        </w:rPr>
        <w:tab/>
      </w:r>
    </w:p>
    <w:p w:rsidR="00D3734D" w:rsidRPr="00C4625F" w:rsidRDefault="00940611" w:rsidP="006A011E">
      <w:pPr>
        <w:spacing w:after="0"/>
        <w:ind w:firstLine="709"/>
        <w:jc w:val="both"/>
        <w:rPr>
          <w:rFonts w:ascii="Times New Roman" w:eastAsia="Times New Roman" w:hAnsi="Times New Roman"/>
          <w:b/>
          <w:sz w:val="24"/>
          <w:szCs w:val="24"/>
        </w:rPr>
      </w:pPr>
      <w:r w:rsidRPr="00C4625F">
        <w:rPr>
          <w:rFonts w:ascii="Times New Roman" w:eastAsia="Times New Roman" w:hAnsi="Times New Roman"/>
          <w:sz w:val="24"/>
          <w:szCs w:val="24"/>
        </w:rPr>
        <w:t xml:space="preserve">Проблемні питання відсутні. </w:t>
      </w:r>
    </w:p>
    <w:p w:rsidR="00D3734D" w:rsidRDefault="00D3734D" w:rsidP="00C4625F">
      <w:pPr>
        <w:spacing w:after="0"/>
        <w:rPr>
          <w:rFonts w:ascii="Times New Roman" w:hAnsi="Times New Roman"/>
          <w:b/>
          <w:sz w:val="24"/>
          <w:szCs w:val="24"/>
        </w:rPr>
      </w:pPr>
    </w:p>
    <w:p w:rsidR="006A011E" w:rsidRPr="00C4625F" w:rsidRDefault="006A011E" w:rsidP="00C4625F">
      <w:pPr>
        <w:spacing w:after="0"/>
        <w:rPr>
          <w:rFonts w:ascii="Times New Roman" w:hAnsi="Times New Roman"/>
          <w:b/>
          <w:sz w:val="24"/>
          <w:szCs w:val="24"/>
        </w:rPr>
      </w:pPr>
    </w:p>
    <w:p w:rsidR="0021597C" w:rsidRDefault="0021597C" w:rsidP="00C4625F">
      <w:pPr>
        <w:spacing w:after="0"/>
        <w:rPr>
          <w:rFonts w:ascii="Times New Roman" w:hAnsi="Times New Roman"/>
          <w:b/>
          <w:sz w:val="24"/>
          <w:szCs w:val="24"/>
          <w:lang w:val="ru-RU"/>
        </w:rPr>
      </w:pPr>
      <w:r w:rsidRPr="0021597C">
        <w:rPr>
          <w:rFonts w:ascii="Times New Roman" w:hAnsi="Times New Roman"/>
          <w:b/>
          <w:sz w:val="24"/>
          <w:szCs w:val="24"/>
          <w:lang w:val="ru-RU"/>
        </w:rPr>
        <w:br/>
      </w:r>
    </w:p>
    <w:p w:rsidR="0021597C" w:rsidRDefault="0021597C">
      <w:pPr>
        <w:spacing w:after="200" w:line="276" w:lineRule="auto"/>
        <w:jc w:val="left"/>
        <w:rPr>
          <w:rFonts w:ascii="Times New Roman" w:hAnsi="Times New Roman"/>
          <w:b/>
          <w:sz w:val="24"/>
          <w:szCs w:val="24"/>
          <w:lang w:val="ru-RU"/>
        </w:rPr>
      </w:pPr>
      <w:r>
        <w:rPr>
          <w:rFonts w:ascii="Times New Roman" w:hAnsi="Times New Roman"/>
          <w:b/>
          <w:sz w:val="24"/>
          <w:szCs w:val="24"/>
          <w:lang w:val="ru-RU"/>
        </w:rPr>
        <w:br w:type="page"/>
      </w:r>
    </w:p>
    <w:p w:rsidR="00CB18E2" w:rsidRPr="00C4625F" w:rsidRDefault="00CB18E2" w:rsidP="00CB18E2">
      <w:pPr>
        <w:spacing w:after="0"/>
        <w:rPr>
          <w:rFonts w:ascii="Times New Roman" w:hAnsi="Times New Roman"/>
          <w:b/>
          <w:sz w:val="24"/>
          <w:szCs w:val="24"/>
        </w:rPr>
      </w:pPr>
      <w:r w:rsidRPr="00C4625F">
        <w:rPr>
          <w:rFonts w:ascii="Times New Roman" w:hAnsi="Times New Roman"/>
          <w:b/>
          <w:sz w:val="24"/>
          <w:szCs w:val="24"/>
        </w:rPr>
        <w:lastRenderedPageBreak/>
        <w:t xml:space="preserve">Форма моніторингу виконання за період з 01 </w:t>
      </w:r>
      <w:r>
        <w:rPr>
          <w:rFonts w:ascii="Times New Roman" w:hAnsi="Times New Roman"/>
          <w:b/>
          <w:sz w:val="24"/>
          <w:szCs w:val="24"/>
        </w:rPr>
        <w:t>жовтня</w:t>
      </w:r>
      <w:r w:rsidRPr="00C4625F">
        <w:rPr>
          <w:rFonts w:ascii="Times New Roman" w:hAnsi="Times New Roman"/>
          <w:b/>
          <w:sz w:val="24"/>
          <w:szCs w:val="24"/>
        </w:rPr>
        <w:t xml:space="preserve"> 2016 року</w:t>
      </w:r>
      <w:r w:rsidRPr="00C4625F">
        <w:rPr>
          <w:rFonts w:ascii="Times New Roman" w:hAnsi="Times New Roman"/>
          <w:b/>
          <w:sz w:val="24"/>
          <w:szCs w:val="24"/>
        </w:rPr>
        <w:br/>
        <w:t>по 3</w:t>
      </w:r>
      <w:r>
        <w:rPr>
          <w:rFonts w:ascii="Times New Roman" w:hAnsi="Times New Roman"/>
          <w:b/>
          <w:sz w:val="24"/>
          <w:szCs w:val="24"/>
        </w:rPr>
        <w:t xml:space="preserve">1 </w:t>
      </w:r>
      <w:r>
        <w:rPr>
          <w:rFonts w:ascii="Times New Roman" w:hAnsi="Times New Roman"/>
          <w:b/>
          <w:sz w:val="24"/>
          <w:szCs w:val="24"/>
          <w:lang w:val="ru-RU"/>
        </w:rPr>
        <w:t xml:space="preserve">грудня </w:t>
      </w:r>
      <w:r w:rsidRPr="00C4625F">
        <w:rPr>
          <w:rFonts w:ascii="Times New Roman" w:hAnsi="Times New Roman"/>
          <w:b/>
          <w:sz w:val="24"/>
          <w:szCs w:val="24"/>
        </w:rPr>
        <w:t>2016 року Угоди про асоціацію між Україною та ЄС</w:t>
      </w:r>
    </w:p>
    <w:p w:rsidR="00E449A1" w:rsidRPr="00A003B3" w:rsidRDefault="00E449A1" w:rsidP="00C4625F">
      <w:pPr>
        <w:spacing w:after="0"/>
        <w:jc w:val="both"/>
        <w:rPr>
          <w:rFonts w:ascii="Times New Roman" w:eastAsia="Times New Roman" w:hAnsi="Times New Roman"/>
          <w:b/>
          <w:sz w:val="24"/>
          <w:szCs w:val="24"/>
        </w:rPr>
      </w:pPr>
    </w:p>
    <w:p w:rsidR="00E449A1" w:rsidRPr="00A003B3" w:rsidRDefault="00E449A1" w:rsidP="00C4625F">
      <w:pPr>
        <w:spacing w:after="0"/>
        <w:jc w:val="both"/>
        <w:rPr>
          <w:rFonts w:ascii="Times New Roman" w:eastAsia="Times New Roman" w:hAnsi="Times New Roman"/>
          <w:b/>
          <w:sz w:val="24"/>
          <w:szCs w:val="24"/>
        </w:rPr>
      </w:pPr>
      <w:r w:rsidRPr="00A003B3">
        <w:rPr>
          <w:rFonts w:ascii="Times New Roman" w:eastAsia="Times New Roman" w:hAnsi="Times New Roman"/>
          <w:b/>
          <w:sz w:val="24"/>
          <w:szCs w:val="24"/>
        </w:rPr>
        <w:t>І. Реквізити</w:t>
      </w:r>
    </w:p>
    <w:p w:rsidR="00E449A1" w:rsidRPr="00A003B3" w:rsidRDefault="00E449A1" w:rsidP="00C4625F">
      <w:pPr>
        <w:spacing w:after="0"/>
        <w:jc w:val="both"/>
        <w:rPr>
          <w:rFonts w:ascii="Times New Roman" w:eastAsia="Times New Roman" w:hAnsi="Times New Roman"/>
          <w:b/>
          <w:sz w:val="24"/>
          <w:szCs w:val="24"/>
        </w:rPr>
      </w:pPr>
      <w:r w:rsidRPr="00A003B3">
        <w:rPr>
          <w:rFonts w:ascii="Times New Roman" w:eastAsia="Times New Roman" w:hAnsi="Times New Roman"/>
          <w:b/>
          <w:sz w:val="24"/>
          <w:szCs w:val="24"/>
        </w:rPr>
        <w:t>Для Плану заходів</w:t>
      </w:r>
    </w:p>
    <w:p w:rsidR="00E449A1" w:rsidRPr="00A003B3" w:rsidRDefault="00E449A1" w:rsidP="006A011E">
      <w:pPr>
        <w:spacing w:after="0"/>
        <w:ind w:right="-285"/>
        <w:jc w:val="right"/>
        <w:rPr>
          <w:rFonts w:ascii="Times New Roman" w:eastAsia="Times New Roman" w:hAnsi="Times New Roman"/>
          <w:i/>
          <w:sz w:val="24"/>
          <w:szCs w:val="24"/>
        </w:rPr>
      </w:pPr>
      <w:r w:rsidRPr="00A003B3">
        <w:rPr>
          <w:rFonts w:ascii="Times New Roman" w:eastAsia="Times New Roman" w:hAnsi="Times New Roman"/>
          <w:i/>
          <w:sz w:val="24"/>
          <w:szCs w:val="24"/>
        </w:rPr>
        <w:t>Табл.1</w:t>
      </w:r>
    </w:p>
    <w:tbl>
      <w:tblPr>
        <w:tblpPr w:leftFromText="180" w:rightFromText="180" w:bottomFromText="200" w:vertAnchor="text" w:horzAnchor="margin" w:tblpY="18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1431"/>
        <w:gridCol w:w="2846"/>
        <w:gridCol w:w="1418"/>
        <w:gridCol w:w="2126"/>
      </w:tblGrid>
      <w:tr w:rsidR="00E449A1" w:rsidRPr="00A003B3" w:rsidTr="006A011E">
        <w:trPr>
          <w:trHeight w:val="699"/>
        </w:trPr>
        <w:tc>
          <w:tcPr>
            <w:tcW w:w="1643" w:type="dxa"/>
            <w:tcBorders>
              <w:top w:val="single" w:sz="4" w:space="0" w:color="auto"/>
              <w:left w:val="single" w:sz="4" w:space="0" w:color="auto"/>
              <w:bottom w:val="single" w:sz="4" w:space="0" w:color="auto"/>
              <w:right w:val="single" w:sz="4" w:space="0" w:color="auto"/>
            </w:tcBorders>
            <w:vAlign w:val="center"/>
            <w:hideMark/>
          </w:tcPr>
          <w:p w:rsidR="00E449A1" w:rsidRPr="00A003B3" w:rsidRDefault="00A2619F" w:rsidP="00C4625F">
            <w:pPr>
              <w:spacing w:after="0"/>
              <w:rPr>
                <w:rFonts w:ascii="Times New Roman" w:eastAsia="Times New Roman" w:hAnsi="Times New Roman"/>
                <w:sz w:val="24"/>
                <w:szCs w:val="24"/>
              </w:rPr>
            </w:pPr>
            <w:r w:rsidRPr="00A003B3">
              <w:rPr>
                <w:rFonts w:ascii="Times New Roman" w:eastAsia="Times New Roman" w:hAnsi="Times New Roman"/>
                <w:sz w:val="24"/>
                <w:szCs w:val="24"/>
              </w:rPr>
              <w:t>№ </w:t>
            </w:r>
            <w:r w:rsidR="00E449A1" w:rsidRPr="00A003B3">
              <w:rPr>
                <w:rFonts w:ascii="Times New Roman" w:eastAsia="Times New Roman" w:hAnsi="Times New Roman"/>
                <w:sz w:val="24"/>
                <w:szCs w:val="24"/>
              </w:rPr>
              <w:t>пункту згідно Плану заходів виконання Угоди про асоціацію</w:t>
            </w:r>
          </w:p>
        </w:tc>
        <w:tc>
          <w:tcPr>
            <w:tcW w:w="1431" w:type="dxa"/>
            <w:tcBorders>
              <w:top w:val="single" w:sz="4" w:space="0" w:color="auto"/>
              <w:left w:val="single" w:sz="4" w:space="0" w:color="auto"/>
              <w:bottom w:val="single" w:sz="4" w:space="0" w:color="auto"/>
              <w:right w:val="single" w:sz="4" w:space="0" w:color="auto"/>
            </w:tcBorders>
            <w:vAlign w:val="center"/>
            <w:hideMark/>
          </w:tcPr>
          <w:p w:rsidR="00E449A1" w:rsidRPr="00A003B3" w:rsidRDefault="00E449A1" w:rsidP="00C4625F">
            <w:pPr>
              <w:spacing w:after="0"/>
              <w:rPr>
                <w:rFonts w:ascii="Times New Roman" w:eastAsia="Times New Roman" w:hAnsi="Times New Roman"/>
                <w:sz w:val="24"/>
                <w:szCs w:val="24"/>
              </w:rPr>
            </w:pPr>
            <w:r w:rsidRPr="00A003B3">
              <w:rPr>
                <w:rFonts w:ascii="Times New Roman" w:eastAsia="Times New Roman" w:hAnsi="Times New Roman"/>
                <w:sz w:val="24"/>
                <w:szCs w:val="24"/>
              </w:rPr>
              <w:t>Положення Угоди</w:t>
            </w:r>
          </w:p>
        </w:tc>
        <w:tc>
          <w:tcPr>
            <w:tcW w:w="2846" w:type="dxa"/>
            <w:tcBorders>
              <w:top w:val="single" w:sz="4" w:space="0" w:color="auto"/>
              <w:left w:val="single" w:sz="4" w:space="0" w:color="auto"/>
              <w:bottom w:val="single" w:sz="4" w:space="0" w:color="auto"/>
              <w:right w:val="single" w:sz="4" w:space="0" w:color="auto"/>
            </w:tcBorders>
            <w:vAlign w:val="center"/>
          </w:tcPr>
          <w:p w:rsidR="00E449A1" w:rsidRPr="00A003B3" w:rsidRDefault="00E449A1" w:rsidP="006A011E">
            <w:pPr>
              <w:spacing w:after="0"/>
              <w:rPr>
                <w:rFonts w:ascii="Times New Roman" w:eastAsia="Times New Roman" w:hAnsi="Times New Roman"/>
                <w:sz w:val="24"/>
                <w:szCs w:val="24"/>
              </w:rPr>
            </w:pPr>
            <w:r w:rsidRPr="00A003B3">
              <w:rPr>
                <w:rFonts w:ascii="Times New Roman" w:eastAsia="Times New Roman" w:hAnsi="Times New Roman"/>
                <w:sz w:val="24"/>
                <w:szCs w:val="24"/>
              </w:rPr>
              <w:t>Розділ (глава) Угоди, найменування заходу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E449A1" w:rsidRPr="00A003B3" w:rsidRDefault="00E449A1" w:rsidP="00C4625F">
            <w:pPr>
              <w:spacing w:after="0"/>
              <w:rPr>
                <w:rFonts w:ascii="Times New Roman" w:eastAsia="Times New Roman" w:hAnsi="Times New Roman"/>
                <w:sz w:val="24"/>
                <w:szCs w:val="24"/>
              </w:rPr>
            </w:pPr>
            <w:r w:rsidRPr="00A003B3">
              <w:rPr>
                <w:rFonts w:ascii="Times New Roman" w:eastAsia="Times New Roman" w:hAnsi="Times New Roman"/>
                <w:sz w:val="24"/>
                <w:szCs w:val="24"/>
              </w:rPr>
              <w:t xml:space="preserve">Строк </w:t>
            </w:r>
            <w:r w:rsidRPr="00A003B3">
              <w:rPr>
                <w:rFonts w:ascii="Times New Roman" w:eastAsia="Times New Roman" w:hAnsi="Times New Roman"/>
                <w:sz w:val="24"/>
                <w:szCs w:val="24"/>
              </w:rPr>
              <w:br/>
              <w:t>виконання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E449A1" w:rsidRPr="00A003B3" w:rsidRDefault="00E449A1" w:rsidP="006A011E">
            <w:pPr>
              <w:spacing w:after="0"/>
              <w:rPr>
                <w:rFonts w:ascii="Times New Roman" w:eastAsia="Times New Roman" w:hAnsi="Times New Roman"/>
                <w:sz w:val="24"/>
                <w:szCs w:val="24"/>
              </w:rPr>
            </w:pPr>
            <w:r w:rsidRPr="00A003B3">
              <w:rPr>
                <w:rFonts w:ascii="Times New Roman" w:eastAsia="Times New Roman" w:hAnsi="Times New Roman"/>
                <w:sz w:val="24"/>
                <w:szCs w:val="24"/>
              </w:rPr>
              <w:t xml:space="preserve">Відповідальний за виконання </w:t>
            </w:r>
            <w:r w:rsidR="006A011E" w:rsidRPr="00A003B3">
              <w:rPr>
                <w:rFonts w:ascii="Times New Roman" w:eastAsia="Times New Roman" w:hAnsi="Times New Roman"/>
                <w:sz w:val="24"/>
                <w:szCs w:val="24"/>
              </w:rPr>
              <w:br/>
            </w:r>
            <w:r w:rsidRPr="00A003B3">
              <w:rPr>
                <w:rFonts w:ascii="Times New Roman" w:eastAsia="Times New Roman" w:hAnsi="Times New Roman"/>
                <w:sz w:val="24"/>
                <w:szCs w:val="24"/>
              </w:rPr>
              <w:t xml:space="preserve">(з </w:t>
            </w:r>
            <w:r w:rsidR="006A011E" w:rsidRPr="00A003B3">
              <w:rPr>
                <w:rFonts w:ascii="Times New Roman" w:eastAsia="Times New Roman" w:hAnsi="Times New Roman"/>
                <w:sz w:val="24"/>
                <w:szCs w:val="24"/>
              </w:rPr>
              <w:t>у</w:t>
            </w:r>
            <w:r w:rsidRPr="00A003B3">
              <w:rPr>
                <w:rFonts w:ascii="Times New Roman" w:eastAsia="Times New Roman" w:hAnsi="Times New Roman"/>
                <w:sz w:val="24"/>
                <w:szCs w:val="24"/>
              </w:rPr>
              <w:t xml:space="preserve">країнської </w:t>
            </w:r>
            <w:r w:rsidR="006A011E" w:rsidRPr="00A003B3">
              <w:rPr>
                <w:rFonts w:ascii="Times New Roman" w:eastAsia="Times New Roman" w:hAnsi="Times New Roman"/>
                <w:sz w:val="24"/>
                <w:szCs w:val="24"/>
              </w:rPr>
              <w:t>с</w:t>
            </w:r>
            <w:r w:rsidRPr="00A003B3">
              <w:rPr>
                <w:rFonts w:ascii="Times New Roman" w:eastAsia="Times New Roman" w:hAnsi="Times New Roman"/>
                <w:sz w:val="24"/>
                <w:szCs w:val="24"/>
              </w:rPr>
              <w:t>торони)</w:t>
            </w:r>
          </w:p>
        </w:tc>
      </w:tr>
      <w:tr w:rsidR="00E449A1" w:rsidRPr="00A003B3" w:rsidTr="006A011E">
        <w:tc>
          <w:tcPr>
            <w:tcW w:w="1643" w:type="dxa"/>
            <w:tcBorders>
              <w:top w:val="single" w:sz="4" w:space="0" w:color="auto"/>
              <w:left w:val="single" w:sz="4" w:space="0" w:color="auto"/>
              <w:bottom w:val="single" w:sz="4" w:space="0" w:color="auto"/>
              <w:right w:val="single" w:sz="4" w:space="0" w:color="auto"/>
            </w:tcBorders>
            <w:hideMark/>
          </w:tcPr>
          <w:p w:rsidR="00E449A1" w:rsidRPr="00A003B3" w:rsidRDefault="00E449A1" w:rsidP="00C4625F">
            <w:pPr>
              <w:spacing w:after="0"/>
              <w:jc w:val="left"/>
              <w:rPr>
                <w:rFonts w:ascii="Times New Roman" w:eastAsia="Times New Roman" w:hAnsi="Times New Roman"/>
                <w:b/>
                <w:sz w:val="24"/>
                <w:szCs w:val="24"/>
              </w:rPr>
            </w:pPr>
            <w:r w:rsidRPr="00A003B3">
              <w:rPr>
                <w:rFonts w:ascii="Times New Roman" w:eastAsia="Times New Roman" w:hAnsi="Times New Roman"/>
                <w:b/>
                <w:sz w:val="24"/>
                <w:szCs w:val="24"/>
              </w:rPr>
              <w:t>Пункт 6</w:t>
            </w:r>
          </w:p>
        </w:tc>
        <w:tc>
          <w:tcPr>
            <w:tcW w:w="1431" w:type="dxa"/>
            <w:tcBorders>
              <w:top w:val="single" w:sz="4" w:space="0" w:color="auto"/>
              <w:left w:val="single" w:sz="4" w:space="0" w:color="auto"/>
              <w:bottom w:val="single" w:sz="4" w:space="0" w:color="auto"/>
              <w:right w:val="single" w:sz="4" w:space="0" w:color="auto"/>
            </w:tcBorders>
            <w:hideMark/>
          </w:tcPr>
          <w:p w:rsidR="00E449A1" w:rsidRPr="00A003B3" w:rsidRDefault="00E449A1" w:rsidP="006A011E">
            <w:pPr>
              <w:spacing w:after="0"/>
              <w:rPr>
                <w:rFonts w:ascii="Times New Roman" w:eastAsia="Times New Roman" w:hAnsi="Times New Roman"/>
                <w:b/>
                <w:sz w:val="24"/>
                <w:szCs w:val="24"/>
              </w:rPr>
            </w:pPr>
            <w:r w:rsidRPr="00A003B3">
              <w:rPr>
                <w:rFonts w:ascii="Times New Roman" w:eastAsia="Times New Roman" w:hAnsi="Times New Roman"/>
                <w:b/>
                <w:sz w:val="24"/>
                <w:szCs w:val="24"/>
              </w:rPr>
              <w:t>Статті</w:t>
            </w:r>
            <w:r w:rsidR="006A011E" w:rsidRPr="00A003B3">
              <w:rPr>
                <w:rFonts w:ascii="Times New Roman" w:eastAsia="Times New Roman" w:hAnsi="Times New Roman"/>
                <w:b/>
                <w:sz w:val="24"/>
                <w:szCs w:val="24"/>
              </w:rPr>
              <w:br/>
            </w:r>
            <w:r w:rsidRPr="00A003B3">
              <w:rPr>
                <w:rFonts w:ascii="Times New Roman" w:eastAsia="Times New Roman" w:hAnsi="Times New Roman"/>
                <w:b/>
                <w:sz w:val="24"/>
                <w:szCs w:val="24"/>
              </w:rPr>
              <w:t>4, 14</w:t>
            </w:r>
          </w:p>
        </w:tc>
        <w:tc>
          <w:tcPr>
            <w:tcW w:w="2846" w:type="dxa"/>
            <w:tcBorders>
              <w:top w:val="single" w:sz="4" w:space="0" w:color="auto"/>
              <w:left w:val="single" w:sz="4" w:space="0" w:color="auto"/>
              <w:bottom w:val="single" w:sz="4" w:space="0" w:color="auto"/>
              <w:right w:val="single" w:sz="4" w:space="0" w:color="auto"/>
            </w:tcBorders>
            <w:hideMark/>
          </w:tcPr>
          <w:p w:rsidR="00E449A1" w:rsidRPr="00A003B3" w:rsidRDefault="00E449A1" w:rsidP="006A011E">
            <w:pPr>
              <w:spacing w:after="0"/>
              <w:jc w:val="left"/>
              <w:rPr>
                <w:rFonts w:ascii="Times New Roman" w:eastAsia="Times New Roman" w:hAnsi="Times New Roman"/>
                <w:b/>
                <w:sz w:val="24"/>
                <w:szCs w:val="24"/>
              </w:rPr>
            </w:pPr>
            <w:r w:rsidRPr="00A003B3">
              <w:rPr>
                <w:rFonts w:ascii="Times New Roman" w:eastAsia="Times New Roman" w:hAnsi="Times New Roman"/>
                <w:b/>
                <w:sz w:val="24"/>
                <w:szCs w:val="24"/>
              </w:rPr>
              <w:t>Розділ ІІ. Політичний діалог та реформи, політична асоціація, конвергенція у сфері зовнішньої та без пекової політики.</w:t>
            </w:r>
          </w:p>
          <w:p w:rsidR="00E449A1" w:rsidRPr="00A003B3" w:rsidRDefault="00E449A1" w:rsidP="006A011E">
            <w:pPr>
              <w:spacing w:after="0"/>
              <w:jc w:val="left"/>
              <w:rPr>
                <w:rFonts w:ascii="Times New Roman" w:eastAsia="Times New Roman" w:hAnsi="Times New Roman"/>
                <w:sz w:val="24"/>
                <w:szCs w:val="24"/>
              </w:rPr>
            </w:pPr>
            <w:r w:rsidRPr="00A003B3">
              <w:rPr>
                <w:rFonts w:ascii="Times New Roman" w:eastAsia="Times New Roman" w:hAnsi="Times New Roman"/>
                <w:sz w:val="24"/>
                <w:szCs w:val="24"/>
              </w:rPr>
              <w:t xml:space="preserve">6. Розроблення Стратегії підготовки, перепідготовки та підвищення кваліфікації державних службовців і посадових осіб місцевого самоврядування у сфері європейської інтеграції </w:t>
            </w:r>
          </w:p>
        </w:tc>
        <w:tc>
          <w:tcPr>
            <w:tcW w:w="1418" w:type="dxa"/>
            <w:tcBorders>
              <w:top w:val="single" w:sz="4" w:space="0" w:color="auto"/>
              <w:left w:val="single" w:sz="4" w:space="0" w:color="auto"/>
              <w:bottom w:val="single" w:sz="4" w:space="0" w:color="auto"/>
              <w:right w:val="single" w:sz="4" w:space="0" w:color="auto"/>
            </w:tcBorders>
            <w:hideMark/>
          </w:tcPr>
          <w:p w:rsidR="00E449A1" w:rsidRPr="00A003B3" w:rsidRDefault="00E449A1" w:rsidP="006A011E">
            <w:pPr>
              <w:spacing w:after="0"/>
              <w:rPr>
                <w:rFonts w:ascii="Times New Roman" w:eastAsia="Times New Roman" w:hAnsi="Times New Roman"/>
                <w:b/>
                <w:sz w:val="24"/>
                <w:szCs w:val="24"/>
              </w:rPr>
            </w:pPr>
            <w:r w:rsidRPr="00A003B3">
              <w:rPr>
                <w:rFonts w:ascii="Times New Roman" w:eastAsia="Times New Roman" w:hAnsi="Times New Roman"/>
                <w:b/>
                <w:sz w:val="24"/>
                <w:szCs w:val="24"/>
              </w:rPr>
              <w:t>грудень 2015 р</w:t>
            </w:r>
            <w:r w:rsidR="00895145" w:rsidRPr="00A003B3">
              <w:rPr>
                <w:rFonts w:ascii="Times New Roman" w:eastAsia="Times New Roman" w:hAnsi="Times New Roman"/>
                <w:b/>
                <w:sz w:val="24"/>
                <w:szCs w:val="24"/>
              </w:rPr>
              <w:t>ік</w:t>
            </w:r>
          </w:p>
        </w:tc>
        <w:tc>
          <w:tcPr>
            <w:tcW w:w="2126" w:type="dxa"/>
            <w:tcBorders>
              <w:top w:val="single" w:sz="4" w:space="0" w:color="auto"/>
              <w:left w:val="single" w:sz="4" w:space="0" w:color="auto"/>
              <w:bottom w:val="single" w:sz="4" w:space="0" w:color="auto"/>
              <w:right w:val="single" w:sz="4" w:space="0" w:color="auto"/>
            </w:tcBorders>
            <w:hideMark/>
          </w:tcPr>
          <w:p w:rsidR="006A011E" w:rsidRPr="00A003B3" w:rsidRDefault="00E449A1" w:rsidP="006A011E">
            <w:pPr>
              <w:spacing w:after="0"/>
              <w:jc w:val="both"/>
              <w:rPr>
                <w:rFonts w:ascii="Times New Roman" w:eastAsia="Times New Roman" w:hAnsi="Times New Roman"/>
                <w:b/>
                <w:sz w:val="24"/>
                <w:szCs w:val="24"/>
              </w:rPr>
            </w:pPr>
            <w:r w:rsidRPr="00A003B3">
              <w:rPr>
                <w:rFonts w:ascii="Times New Roman" w:eastAsia="Times New Roman" w:hAnsi="Times New Roman"/>
                <w:b/>
                <w:sz w:val="24"/>
                <w:szCs w:val="24"/>
              </w:rPr>
              <w:t>Нацдержслужба</w:t>
            </w:r>
            <w:r w:rsidR="006A011E" w:rsidRPr="00A003B3">
              <w:rPr>
                <w:rFonts w:ascii="Times New Roman" w:eastAsia="Times New Roman" w:hAnsi="Times New Roman"/>
                <w:b/>
                <w:sz w:val="24"/>
                <w:szCs w:val="24"/>
              </w:rPr>
              <w:t>,</w:t>
            </w:r>
          </w:p>
          <w:p w:rsidR="00E449A1" w:rsidRPr="00A003B3" w:rsidRDefault="00E449A1" w:rsidP="006A011E">
            <w:pPr>
              <w:spacing w:after="0"/>
              <w:rPr>
                <w:rFonts w:ascii="Times New Roman" w:eastAsia="Times New Roman" w:hAnsi="Times New Roman"/>
                <w:sz w:val="24"/>
                <w:szCs w:val="24"/>
              </w:rPr>
            </w:pPr>
            <w:r w:rsidRPr="00A003B3">
              <w:rPr>
                <w:rFonts w:ascii="Times New Roman" w:eastAsia="Times New Roman" w:hAnsi="Times New Roman"/>
                <w:sz w:val="24"/>
                <w:szCs w:val="24"/>
              </w:rPr>
              <w:t>МОН</w:t>
            </w:r>
          </w:p>
        </w:tc>
      </w:tr>
    </w:tbl>
    <w:p w:rsidR="006A011E" w:rsidRPr="00A003B3" w:rsidRDefault="006A011E" w:rsidP="00C4625F">
      <w:pPr>
        <w:spacing w:after="0"/>
        <w:jc w:val="both"/>
        <w:rPr>
          <w:rFonts w:ascii="Times New Roman" w:eastAsia="Times New Roman" w:hAnsi="Times New Roman"/>
          <w:sz w:val="24"/>
          <w:szCs w:val="24"/>
        </w:rPr>
      </w:pPr>
    </w:p>
    <w:p w:rsidR="006A011E" w:rsidRPr="00A003B3" w:rsidRDefault="006A011E" w:rsidP="00C4625F">
      <w:pPr>
        <w:spacing w:after="0"/>
        <w:jc w:val="both"/>
        <w:rPr>
          <w:rFonts w:ascii="Times New Roman" w:eastAsia="Times New Roman" w:hAnsi="Times New Roman"/>
          <w:sz w:val="24"/>
          <w:szCs w:val="24"/>
        </w:rPr>
      </w:pPr>
    </w:p>
    <w:p w:rsidR="00E449A1" w:rsidRPr="00A003B3" w:rsidRDefault="00E449A1" w:rsidP="00C4625F">
      <w:pPr>
        <w:spacing w:after="0"/>
        <w:jc w:val="both"/>
        <w:rPr>
          <w:rFonts w:ascii="Times New Roman" w:eastAsia="Times New Roman" w:hAnsi="Times New Roman"/>
          <w:sz w:val="24"/>
          <w:szCs w:val="24"/>
        </w:rPr>
      </w:pPr>
      <w:r w:rsidRPr="00A003B3">
        <w:rPr>
          <w:rFonts w:ascii="Times New Roman" w:eastAsia="Times New Roman" w:hAnsi="Times New Roman"/>
          <w:sz w:val="24"/>
          <w:szCs w:val="24"/>
        </w:rPr>
        <w:t>Відповідальні особи:</w:t>
      </w:r>
    </w:p>
    <w:p w:rsidR="00E449A1" w:rsidRPr="00A003B3" w:rsidRDefault="00E449A1" w:rsidP="006A011E">
      <w:pPr>
        <w:spacing w:after="0"/>
        <w:ind w:right="-285"/>
        <w:jc w:val="right"/>
        <w:rPr>
          <w:rFonts w:ascii="Times New Roman" w:eastAsia="Times New Roman" w:hAnsi="Times New Roman"/>
          <w:i/>
          <w:sz w:val="24"/>
          <w:szCs w:val="24"/>
        </w:rPr>
      </w:pPr>
      <w:r w:rsidRPr="00A003B3">
        <w:rPr>
          <w:rFonts w:ascii="Times New Roman" w:eastAsia="Times New Roman" w:hAnsi="Times New Roman"/>
          <w:i/>
          <w:sz w:val="24"/>
          <w:szCs w:val="24"/>
        </w:rPr>
        <w:t>Табл. 4</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35"/>
        <w:gridCol w:w="1340"/>
        <w:gridCol w:w="4045"/>
      </w:tblGrid>
      <w:tr w:rsidR="00E449A1" w:rsidRPr="00A003B3" w:rsidTr="006A011E">
        <w:tc>
          <w:tcPr>
            <w:tcW w:w="2235" w:type="dxa"/>
            <w:tcBorders>
              <w:top w:val="single" w:sz="4" w:space="0" w:color="auto"/>
              <w:left w:val="single" w:sz="4" w:space="0" w:color="auto"/>
              <w:bottom w:val="single" w:sz="4" w:space="0" w:color="auto"/>
              <w:right w:val="single" w:sz="4" w:space="0" w:color="auto"/>
            </w:tcBorders>
          </w:tcPr>
          <w:p w:rsidR="00E449A1" w:rsidRPr="00A003B3" w:rsidRDefault="00E449A1" w:rsidP="00C4625F">
            <w:pPr>
              <w:spacing w:after="0"/>
              <w:jc w:val="both"/>
              <w:rPr>
                <w:rFonts w:ascii="Times New Roman" w:eastAsia="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E449A1" w:rsidRPr="00A003B3" w:rsidRDefault="00E449A1" w:rsidP="00C4625F">
            <w:pPr>
              <w:spacing w:after="0"/>
              <w:rPr>
                <w:rFonts w:ascii="Times New Roman" w:eastAsia="Times New Roman" w:hAnsi="Times New Roman"/>
                <w:sz w:val="24"/>
                <w:szCs w:val="24"/>
              </w:rPr>
            </w:pPr>
            <w:r w:rsidRPr="00A003B3">
              <w:rPr>
                <w:rFonts w:ascii="Times New Roman" w:eastAsia="Times New Roman" w:hAnsi="Times New Roman"/>
                <w:sz w:val="24"/>
                <w:szCs w:val="24"/>
              </w:rPr>
              <w:t>Посада</w:t>
            </w:r>
          </w:p>
        </w:tc>
        <w:tc>
          <w:tcPr>
            <w:tcW w:w="1340" w:type="dxa"/>
            <w:tcBorders>
              <w:top w:val="single" w:sz="4" w:space="0" w:color="auto"/>
              <w:left w:val="single" w:sz="4" w:space="0" w:color="auto"/>
              <w:bottom w:val="single" w:sz="4" w:space="0" w:color="auto"/>
              <w:right w:val="single" w:sz="4" w:space="0" w:color="auto"/>
            </w:tcBorders>
            <w:vAlign w:val="center"/>
            <w:hideMark/>
          </w:tcPr>
          <w:p w:rsidR="00E449A1" w:rsidRPr="00A003B3" w:rsidRDefault="00E449A1" w:rsidP="00C4625F">
            <w:pPr>
              <w:spacing w:after="0"/>
              <w:rPr>
                <w:rFonts w:ascii="Times New Roman" w:eastAsia="Times New Roman" w:hAnsi="Times New Roman"/>
                <w:sz w:val="24"/>
                <w:szCs w:val="24"/>
              </w:rPr>
            </w:pPr>
            <w:r w:rsidRPr="00A003B3">
              <w:rPr>
                <w:rFonts w:ascii="Times New Roman" w:eastAsia="Times New Roman" w:hAnsi="Times New Roman"/>
                <w:sz w:val="24"/>
                <w:szCs w:val="24"/>
              </w:rPr>
              <w:t>Телефон</w:t>
            </w:r>
          </w:p>
        </w:tc>
        <w:tc>
          <w:tcPr>
            <w:tcW w:w="4045" w:type="dxa"/>
            <w:tcBorders>
              <w:top w:val="single" w:sz="4" w:space="0" w:color="auto"/>
              <w:left w:val="single" w:sz="4" w:space="0" w:color="auto"/>
              <w:bottom w:val="single" w:sz="4" w:space="0" w:color="auto"/>
              <w:right w:val="single" w:sz="4" w:space="0" w:color="auto"/>
            </w:tcBorders>
            <w:vAlign w:val="center"/>
            <w:hideMark/>
          </w:tcPr>
          <w:p w:rsidR="00E449A1" w:rsidRPr="00A003B3" w:rsidRDefault="00E449A1" w:rsidP="00C4625F">
            <w:pPr>
              <w:spacing w:after="0"/>
              <w:rPr>
                <w:rFonts w:ascii="Times New Roman" w:eastAsia="Times New Roman" w:hAnsi="Times New Roman"/>
                <w:sz w:val="24"/>
                <w:szCs w:val="24"/>
              </w:rPr>
            </w:pPr>
            <w:r w:rsidRPr="00A003B3">
              <w:rPr>
                <w:rFonts w:ascii="Times New Roman" w:eastAsia="Times New Roman" w:hAnsi="Times New Roman"/>
                <w:sz w:val="24"/>
                <w:szCs w:val="24"/>
              </w:rPr>
              <w:t>E-mail</w:t>
            </w:r>
          </w:p>
        </w:tc>
      </w:tr>
      <w:tr w:rsidR="00413D81" w:rsidRPr="00A003B3" w:rsidTr="006A011E">
        <w:tc>
          <w:tcPr>
            <w:tcW w:w="2235" w:type="dxa"/>
            <w:tcBorders>
              <w:top w:val="single" w:sz="4" w:space="0" w:color="auto"/>
              <w:left w:val="single" w:sz="4" w:space="0" w:color="auto"/>
              <w:bottom w:val="single" w:sz="4" w:space="0" w:color="auto"/>
              <w:right w:val="single" w:sz="4" w:space="0" w:color="auto"/>
            </w:tcBorders>
            <w:vAlign w:val="center"/>
          </w:tcPr>
          <w:p w:rsidR="00413D81" w:rsidRPr="00A003B3" w:rsidRDefault="00413D81" w:rsidP="006A011E">
            <w:pPr>
              <w:spacing w:after="0"/>
              <w:ind w:right="-108"/>
              <w:rPr>
                <w:rFonts w:ascii="Times New Roman" w:eastAsia="Times New Roman" w:hAnsi="Times New Roman"/>
                <w:sz w:val="24"/>
                <w:szCs w:val="24"/>
              </w:rPr>
            </w:pPr>
            <w:r w:rsidRPr="00A003B3">
              <w:rPr>
                <w:rFonts w:ascii="Times New Roman" w:eastAsia="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35" w:type="dxa"/>
            <w:tcBorders>
              <w:top w:val="single" w:sz="4" w:space="0" w:color="auto"/>
              <w:left w:val="single" w:sz="4" w:space="0" w:color="auto"/>
              <w:bottom w:val="single" w:sz="4" w:space="0" w:color="auto"/>
              <w:right w:val="single" w:sz="4" w:space="0" w:color="auto"/>
            </w:tcBorders>
            <w:vAlign w:val="center"/>
          </w:tcPr>
          <w:p w:rsidR="00413D81" w:rsidRPr="00A003B3" w:rsidRDefault="00413D81" w:rsidP="00C4625F">
            <w:pPr>
              <w:spacing w:after="0"/>
              <w:rPr>
                <w:rFonts w:ascii="Times New Roman" w:hAnsi="Times New Roman"/>
                <w:sz w:val="24"/>
                <w:szCs w:val="24"/>
              </w:rPr>
            </w:pPr>
            <w:r w:rsidRPr="00A003B3">
              <w:rPr>
                <w:rFonts w:ascii="Times New Roman" w:hAnsi="Times New Roman"/>
                <w:sz w:val="24"/>
                <w:szCs w:val="24"/>
              </w:rPr>
              <w:t>КОСТЯНТИН ВАЩЕНКО</w:t>
            </w:r>
          </w:p>
          <w:p w:rsidR="00413D81" w:rsidRPr="00A003B3" w:rsidRDefault="00413D81" w:rsidP="00C4625F">
            <w:pPr>
              <w:spacing w:after="0"/>
              <w:rPr>
                <w:rFonts w:ascii="Times New Roman" w:hAnsi="Times New Roman"/>
                <w:sz w:val="24"/>
                <w:szCs w:val="24"/>
              </w:rPr>
            </w:pPr>
            <w:r w:rsidRPr="00A003B3">
              <w:rPr>
                <w:rFonts w:ascii="Times New Roman" w:hAnsi="Times New Roman"/>
                <w:sz w:val="24"/>
                <w:szCs w:val="24"/>
              </w:rPr>
              <w:t>Голова Нацдержслужби</w:t>
            </w:r>
          </w:p>
        </w:tc>
        <w:tc>
          <w:tcPr>
            <w:tcW w:w="1340" w:type="dxa"/>
            <w:tcBorders>
              <w:top w:val="single" w:sz="4" w:space="0" w:color="auto"/>
              <w:left w:val="single" w:sz="4" w:space="0" w:color="auto"/>
              <w:bottom w:val="single" w:sz="4" w:space="0" w:color="auto"/>
              <w:right w:val="single" w:sz="4" w:space="0" w:color="auto"/>
            </w:tcBorders>
            <w:vAlign w:val="center"/>
          </w:tcPr>
          <w:p w:rsidR="00413D81" w:rsidRPr="00A003B3" w:rsidRDefault="00413D81" w:rsidP="00C4625F">
            <w:pPr>
              <w:spacing w:after="0"/>
              <w:rPr>
                <w:rFonts w:ascii="Times New Roman" w:hAnsi="Times New Roman"/>
                <w:sz w:val="24"/>
                <w:szCs w:val="24"/>
              </w:rPr>
            </w:pPr>
            <w:r w:rsidRPr="00A003B3">
              <w:rPr>
                <w:rFonts w:ascii="Times New Roman" w:hAnsi="Times New Roman"/>
                <w:sz w:val="24"/>
                <w:szCs w:val="24"/>
              </w:rPr>
              <w:t>256 06 00</w:t>
            </w:r>
          </w:p>
        </w:tc>
        <w:tc>
          <w:tcPr>
            <w:tcW w:w="4045" w:type="dxa"/>
            <w:tcBorders>
              <w:top w:val="single" w:sz="4" w:space="0" w:color="auto"/>
              <w:left w:val="single" w:sz="4" w:space="0" w:color="auto"/>
              <w:bottom w:val="single" w:sz="4" w:space="0" w:color="auto"/>
              <w:right w:val="single" w:sz="4" w:space="0" w:color="auto"/>
            </w:tcBorders>
            <w:vAlign w:val="center"/>
          </w:tcPr>
          <w:p w:rsidR="00413D81" w:rsidRPr="00A003B3" w:rsidRDefault="00DF479A" w:rsidP="00C4625F">
            <w:pPr>
              <w:spacing w:after="0"/>
              <w:rPr>
                <w:rFonts w:ascii="Times New Roman" w:hAnsi="Times New Roman"/>
                <w:sz w:val="24"/>
                <w:szCs w:val="24"/>
              </w:rPr>
            </w:pPr>
            <w:hyperlink r:id="rId24" w:history="1">
              <w:r w:rsidR="00413D81" w:rsidRPr="00A003B3">
                <w:rPr>
                  <w:rStyle w:val="a3"/>
                  <w:rFonts w:ascii="Times New Roman" w:hAnsi="Times New Roman"/>
                  <w:sz w:val="24"/>
                  <w:szCs w:val="24"/>
                </w:rPr>
                <w:t>Kostiantyn.Vashchenko@nads.gov.ua</w:t>
              </w:r>
            </w:hyperlink>
            <w:r w:rsidR="00413D81" w:rsidRPr="00A003B3">
              <w:rPr>
                <w:rFonts w:ascii="Times New Roman" w:hAnsi="Times New Roman"/>
                <w:sz w:val="24"/>
                <w:szCs w:val="24"/>
              </w:rPr>
              <w:t xml:space="preserve"> </w:t>
            </w:r>
          </w:p>
        </w:tc>
      </w:tr>
      <w:tr w:rsidR="00E449A1" w:rsidRPr="00A003B3" w:rsidTr="006A011E">
        <w:tc>
          <w:tcPr>
            <w:tcW w:w="2235" w:type="dxa"/>
            <w:tcBorders>
              <w:top w:val="single" w:sz="4" w:space="0" w:color="auto"/>
              <w:left w:val="single" w:sz="4" w:space="0" w:color="auto"/>
              <w:bottom w:val="single" w:sz="4" w:space="0" w:color="auto"/>
              <w:right w:val="single" w:sz="4" w:space="0" w:color="auto"/>
            </w:tcBorders>
            <w:vAlign w:val="center"/>
          </w:tcPr>
          <w:p w:rsidR="00E449A1" w:rsidRPr="00A003B3" w:rsidRDefault="00E449A1" w:rsidP="006A011E">
            <w:pPr>
              <w:spacing w:after="0"/>
              <w:ind w:right="-108"/>
              <w:rPr>
                <w:rFonts w:ascii="Times New Roman" w:eastAsia="Times New Roman" w:hAnsi="Times New Roman"/>
                <w:sz w:val="24"/>
                <w:szCs w:val="24"/>
              </w:rPr>
            </w:pPr>
            <w:r w:rsidRPr="00A003B3">
              <w:rPr>
                <w:rFonts w:ascii="Times New Roman" w:eastAsia="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1935" w:type="dxa"/>
            <w:tcBorders>
              <w:top w:val="single" w:sz="4" w:space="0" w:color="auto"/>
              <w:left w:val="single" w:sz="4" w:space="0" w:color="auto"/>
              <w:bottom w:val="single" w:sz="4" w:space="0" w:color="auto"/>
              <w:right w:val="single" w:sz="4" w:space="0" w:color="auto"/>
            </w:tcBorders>
            <w:vAlign w:val="center"/>
          </w:tcPr>
          <w:p w:rsidR="00E449A1" w:rsidRPr="00A003B3" w:rsidRDefault="00E449A1" w:rsidP="00C4625F">
            <w:pPr>
              <w:spacing w:after="0"/>
              <w:rPr>
                <w:rFonts w:ascii="Times New Roman" w:eastAsia="Times New Roman" w:hAnsi="Times New Roman"/>
                <w:sz w:val="24"/>
                <w:szCs w:val="24"/>
              </w:rPr>
            </w:pPr>
            <w:r w:rsidRPr="00A003B3">
              <w:rPr>
                <w:rFonts w:ascii="Times New Roman" w:eastAsia="Times New Roman" w:hAnsi="Times New Roman"/>
                <w:sz w:val="24"/>
                <w:szCs w:val="24"/>
              </w:rPr>
              <w:t>МАРИНА КАНАВЕЦЬ</w:t>
            </w:r>
          </w:p>
          <w:p w:rsidR="00E449A1" w:rsidRPr="00A003B3" w:rsidRDefault="0034628D" w:rsidP="00C4625F">
            <w:pPr>
              <w:spacing w:after="0"/>
              <w:rPr>
                <w:rFonts w:ascii="Times New Roman" w:eastAsia="Times New Roman" w:hAnsi="Times New Roman"/>
                <w:sz w:val="24"/>
                <w:szCs w:val="24"/>
              </w:rPr>
            </w:pPr>
            <w:r w:rsidRPr="00A003B3">
              <w:rPr>
                <w:rFonts w:ascii="Times New Roman" w:eastAsia="Times New Roman" w:hAnsi="Times New Roman"/>
                <w:sz w:val="24"/>
                <w:szCs w:val="24"/>
              </w:rPr>
              <w:t>д</w:t>
            </w:r>
            <w:r w:rsidR="00E449A1" w:rsidRPr="00A003B3">
              <w:rPr>
                <w:rFonts w:ascii="Times New Roman" w:eastAsia="Times New Roman" w:hAnsi="Times New Roman"/>
                <w:sz w:val="24"/>
                <w:szCs w:val="24"/>
              </w:rPr>
              <w:t>иректор Центру адаптації державної служби до стандартів ЄС</w:t>
            </w:r>
          </w:p>
        </w:tc>
        <w:tc>
          <w:tcPr>
            <w:tcW w:w="1340" w:type="dxa"/>
            <w:tcBorders>
              <w:top w:val="single" w:sz="4" w:space="0" w:color="auto"/>
              <w:left w:val="single" w:sz="4" w:space="0" w:color="auto"/>
              <w:bottom w:val="single" w:sz="4" w:space="0" w:color="auto"/>
              <w:right w:val="single" w:sz="4" w:space="0" w:color="auto"/>
            </w:tcBorders>
            <w:vAlign w:val="center"/>
            <w:hideMark/>
          </w:tcPr>
          <w:p w:rsidR="00E449A1" w:rsidRPr="00A003B3" w:rsidRDefault="00E449A1" w:rsidP="00C4625F">
            <w:pPr>
              <w:spacing w:after="0"/>
              <w:rPr>
                <w:rFonts w:ascii="Times New Roman" w:eastAsia="Times New Roman" w:hAnsi="Times New Roman"/>
                <w:sz w:val="24"/>
                <w:szCs w:val="24"/>
              </w:rPr>
            </w:pPr>
            <w:r w:rsidRPr="00A003B3">
              <w:rPr>
                <w:rFonts w:ascii="Times New Roman" w:eastAsia="Times New Roman" w:hAnsi="Times New Roman"/>
                <w:sz w:val="24"/>
                <w:szCs w:val="24"/>
              </w:rPr>
              <w:t>278 36 44</w:t>
            </w:r>
          </w:p>
        </w:tc>
        <w:tc>
          <w:tcPr>
            <w:tcW w:w="4045" w:type="dxa"/>
            <w:tcBorders>
              <w:top w:val="single" w:sz="4" w:space="0" w:color="auto"/>
              <w:left w:val="single" w:sz="4" w:space="0" w:color="auto"/>
              <w:bottom w:val="single" w:sz="4" w:space="0" w:color="auto"/>
              <w:right w:val="single" w:sz="4" w:space="0" w:color="auto"/>
            </w:tcBorders>
            <w:vAlign w:val="center"/>
            <w:hideMark/>
          </w:tcPr>
          <w:p w:rsidR="00E449A1" w:rsidRPr="00A003B3" w:rsidRDefault="00DF479A" w:rsidP="00C4625F">
            <w:pPr>
              <w:spacing w:after="0"/>
              <w:rPr>
                <w:rFonts w:ascii="Times New Roman" w:eastAsia="Times New Roman" w:hAnsi="Times New Roman"/>
                <w:sz w:val="24"/>
                <w:szCs w:val="24"/>
              </w:rPr>
            </w:pPr>
            <w:hyperlink r:id="rId25" w:history="1">
              <w:r w:rsidR="00E449A1" w:rsidRPr="00A003B3">
                <w:rPr>
                  <w:rFonts w:ascii="Times New Roman" w:eastAsia="Times New Roman" w:hAnsi="Times New Roman"/>
                  <w:color w:val="0000FF"/>
                  <w:sz w:val="24"/>
                  <w:szCs w:val="24"/>
                  <w:u w:val="single"/>
                </w:rPr>
                <w:t>maryna.kanavets@center.gov.ua</w:t>
              </w:r>
            </w:hyperlink>
          </w:p>
        </w:tc>
      </w:tr>
      <w:tr w:rsidR="00E449A1" w:rsidRPr="00A003B3" w:rsidTr="006A011E">
        <w:tc>
          <w:tcPr>
            <w:tcW w:w="2235" w:type="dxa"/>
            <w:tcBorders>
              <w:top w:val="single" w:sz="4" w:space="0" w:color="auto"/>
              <w:left w:val="single" w:sz="4" w:space="0" w:color="auto"/>
              <w:bottom w:val="single" w:sz="4" w:space="0" w:color="auto"/>
              <w:right w:val="single" w:sz="4" w:space="0" w:color="auto"/>
            </w:tcBorders>
            <w:vAlign w:val="center"/>
          </w:tcPr>
          <w:p w:rsidR="00E449A1" w:rsidRPr="00A003B3" w:rsidRDefault="00E449A1" w:rsidP="006A011E">
            <w:pPr>
              <w:spacing w:after="0"/>
              <w:ind w:right="-108"/>
              <w:rPr>
                <w:rFonts w:ascii="Times New Roman" w:eastAsia="Times New Roman" w:hAnsi="Times New Roman"/>
                <w:sz w:val="24"/>
                <w:szCs w:val="24"/>
              </w:rPr>
            </w:pPr>
            <w:r w:rsidRPr="00A003B3">
              <w:rPr>
                <w:rFonts w:ascii="Times New Roman" w:eastAsia="Times New Roman" w:hAnsi="Times New Roman"/>
                <w:sz w:val="24"/>
                <w:szCs w:val="24"/>
              </w:rPr>
              <w:t xml:space="preserve">ПІБ працівника міністерства, іншого центрального </w:t>
            </w:r>
            <w:r w:rsidRPr="00A003B3">
              <w:rPr>
                <w:rFonts w:ascii="Times New Roman" w:eastAsia="Times New Roman" w:hAnsi="Times New Roman"/>
                <w:sz w:val="24"/>
                <w:szCs w:val="24"/>
              </w:rPr>
              <w:lastRenderedPageBreak/>
              <w:t>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1935" w:type="dxa"/>
            <w:tcBorders>
              <w:top w:val="single" w:sz="4" w:space="0" w:color="auto"/>
              <w:left w:val="single" w:sz="4" w:space="0" w:color="auto"/>
              <w:bottom w:val="single" w:sz="4" w:space="0" w:color="auto"/>
              <w:right w:val="single" w:sz="4" w:space="0" w:color="auto"/>
            </w:tcBorders>
            <w:vAlign w:val="center"/>
            <w:hideMark/>
          </w:tcPr>
          <w:p w:rsidR="008C14A7" w:rsidRPr="00A003B3" w:rsidRDefault="0034628D" w:rsidP="006A011E">
            <w:pPr>
              <w:spacing w:after="0"/>
              <w:rPr>
                <w:rFonts w:ascii="Times New Roman" w:eastAsia="Times New Roman" w:hAnsi="Times New Roman"/>
                <w:sz w:val="24"/>
                <w:szCs w:val="24"/>
              </w:rPr>
            </w:pPr>
            <w:r w:rsidRPr="00A003B3">
              <w:rPr>
                <w:rFonts w:ascii="Times New Roman" w:eastAsia="Times New Roman" w:hAnsi="Times New Roman"/>
                <w:sz w:val="24"/>
                <w:szCs w:val="24"/>
              </w:rPr>
              <w:lastRenderedPageBreak/>
              <w:t>ЛАРИСА ЖАБЕНКО з</w:t>
            </w:r>
            <w:r w:rsidR="008C14A7" w:rsidRPr="00A003B3">
              <w:rPr>
                <w:rFonts w:ascii="Times New Roman" w:eastAsia="Times New Roman" w:hAnsi="Times New Roman"/>
                <w:sz w:val="24"/>
                <w:szCs w:val="24"/>
              </w:rPr>
              <w:t>аступник</w:t>
            </w:r>
          </w:p>
          <w:p w:rsidR="00E449A1" w:rsidRPr="00A003B3" w:rsidRDefault="0034628D" w:rsidP="006A011E">
            <w:pPr>
              <w:spacing w:after="0"/>
              <w:rPr>
                <w:rFonts w:ascii="Times New Roman" w:eastAsia="Times New Roman" w:hAnsi="Times New Roman"/>
                <w:sz w:val="24"/>
                <w:szCs w:val="24"/>
              </w:rPr>
            </w:pPr>
            <w:r w:rsidRPr="00A003B3">
              <w:rPr>
                <w:rFonts w:ascii="Times New Roman" w:eastAsia="Times New Roman" w:hAnsi="Times New Roman"/>
                <w:sz w:val="24"/>
                <w:szCs w:val="24"/>
              </w:rPr>
              <w:lastRenderedPageBreak/>
              <w:t>директора Центру адаптації державної служби до стандартів ЄС</w:t>
            </w:r>
          </w:p>
        </w:tc>
        <w:tc>
          <w:tcPr>
            <w:tcW w:w="1340" w:type="dxa"/>
            <w:tcBorders>
              <w:top w:val="single" w:sz="4" w:space="0" w:color="auto"/>
              <w:left w:val="single" w:sz="4" w:space="0" w:color="auto"/>
              <w:bottom w:val="single" w:sz="4" w:space="0" w:color="auto"/>
              <w:right w:val="single" w:sz="4" w:space="0" w:color="auto"/>
            </w:tcBorders>
            <w:vAlign w:val="center"/>
            <w:hideMark/>
          </w:tcPr>
          <w:p w:rsidR="00E449A1" w:rsidRPr="00A003B3" w:rsidRDefault="00E449A1" w:rsidP="006A011E">
            <w:pPr>
              <w:spacing w:after="0"/>
              <w:rPr>
                <w:rFonts w:ascii="Times New Roman" w:eastAsia="Times New Roman" w:hAnsi="Times New Roman"/>
                <w:sz w:val="24"/>
                <w:szCs w:val="24"/>
              </w:rPr>
            </w:pPr>
            <w:r w:rsidRPr="00A003B3">
              <w:rPr>
                <w:rFonts w:ascii="Times New Roman" w:eastAsia="Times New Roman" w:hAnsi="Times New Roman"/>
                <w:sz w:val="24"/>
                <w:szCs w:val="24"/>
              </w:rPr>
              <w:lastRenderedPageBreak/>
              <w:t xml:space="preserve">256 00 </w:t>
            </w:r>
            <w:r w:rsidR="008C14A7" w:rsidRPr="00A003B3">
              <w:rPr>
                <w:rFonts w:ascii="Times New Roman" w:eastAsia="Times New Roman" w:hAnsi="Times New Roman"/>
                <w:sz w:val="24"/>
                <w:szCs w:val="24"/>
              </w:rPr>
              <w:t>45</w:t>
            </w:r>
          </w:p>
        </w:tc>
        <w:tc>
          <w:tcPr>
            <w:tcW w:w="4045" w:type="dxa"/>
            <w:tcBorders>
              <w:top w:val="single" w:sz="4" w:space="0" w:color="auto"/>
              <w:left w:val="single" w:sz="4" w:space="0" w:color="auto"/>
              <w:bottom w:val="single" w:sz="4" w:space="0" w:color="auto"/>
              <w:right w:val="single" w:sz="4" w:space="0" w:color="auto"/>
            </w:tcBorders>
            <w:vAlign w:val="center"/>
            <w:hideMark/>
          </w:tcPr>
          <w:p w:rsidR="00E449A1" w:rsidRPr="00A003B3" w:rsidRDefault="00DF479A" w:rsidP="006A011E">
            <w:pPr>
              <w:spacing w:after="0"/>
              <w:rPr>
                <w:rFonts w:ascii="Times New Roman" w:eastAsia="Times New Roman" w:hAnsi="Times New Roman"/>
                <w:sz w:val="24"/>
                <w:szCs w:val="24"/>
              </w:rPr>
            </w:pPr>
            <w:hyperlink r:id="rId26" w:history="1">
              <w:r w:rsidR="008C14A7" w:rsidRPr="00A003B3">
                <w:rPr>
                  <w:rStyle w:val="a3"/>
                  <w:rFonts w:ascii="Times New Roman" w:hAnsi="Times New Roman"/>
                  <w:sz w:val="24"/>
                  <w:szCs w:val="24"/>
                </w:rPr>
                <w:t>Larisa.zhabenko@schoolcs.gov.ua</w:t>
              </w:r>
            </w:hyperlink>
          </w:p>
        </w:tc>
      </w:tr>
    </w:tbl>
    <w:p w:rsidR="00E449A1" w:rsidRPr="00A003B3" w:rsidRDefault="00E449A1" w:rsidP="00C4625F">
      <w:pPr>
        <w:spacing w:after="0"/>
        <w:jc w:val="both"/>
        <w:rPr>
          <w:rFonts w:ascii="Times New Roman" w:eastAsia="Times New Roman" w:hAnsi="Times New Roman"/>
          <w:b/>
          <w:sz w:val="24"/>
          <w:szCs w:val="24"/>
        </w:rPr>
      </w:pPr>
    </w:p>
    <w:p w:rsidR="00E449A1" w:rsidRPr="00A003B3" w:rsidRDefault="00E449A1"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A003B3">
        <w:rPr>
          <w:rFonts w:ascii="Times New Roman" w:hAnsi="Times New Roman"/>
          <w:b/>
          <w:sz w:val="24"/>
          <w:szCs w:val="24"/>
        </w:rPr>
        <w:t>ІІ. Змістовна частина</w:t>
      </w:r>
    </w:p>
    <w:p w:rsidR="00E449A1" w:rsidRPr="00A003B3" w:rsidRDefault="00E449A1" w:rsidP="00C4625F">
      <w:pPr>
        <w:spacing w:after="0"/>
        <w:jc w:val="both"/>
        <w:rPr>
          <w:rFonts w:ascii="Times New Roman" w:eastAsia="Times New Roman" w:hAnsi="Times New Roman"/>
          <w:sz w:val="24"/>
          <w:szCs w:val="24"/>
        </w:rPr>
      </w:pPr>
    </w:p>
    <w:p w:rsidR="00E449A1" w:rsidRPr="00A003B3" w:rsidRDefault="00E449A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A003B3">
        <w:rPr>
          <w:rFonts w:ascii="Times New Roman" w:eastAsia="Times New Roman" w:hAnsi="Times New Roman"/>
          <w:b/>
          <w:sz w:val="24"/>
          <w:szCs w:val="24"/>
        </w:rPr>
        <w:t>1. Які заходи здійснено за звітний період</w:t>
      </w:r>
    </w:p>
    <w:p w:rsidR="00580666" w:rsidRPr="00A003B3" w:rsidRDefault="00580666" w:rsidP="00580666">
      <w:pPr>
        <w:spacing w:after="0"/>
        <w:ind w:firstLine="709"/>
        <w:jc w:val="both"/>
        <w:rPr>
          <w:rFonts w:ascii="Times New Roman" w:eastAsia="Times New Roman" w:hAnsi="Times New Roman"/>
          <w:sz w:val="24"/>
          <w:szCs w:val="24"/>
        </w:rPr>
      </w:pPr>
    </w:p>
    <w:p w:rsidR="00256880" w:rsidRPr="00A003B3" w:rsidRDefault="00256880" w:rsidP="00580666">
      <w:pPr>
        <w:spacing w:after="0"/>
        <w:ind w:firstLine="709"/>
        <w:jc w:val="both"/>
        <w:rPr>
          <w:rFonts w:ascii="Times New Roman" w:eastAsia="Times New Roman" w:hAnsi="Times New Roman"/>
          <w:sz w:val="24"/>
          <w:szCs w:val="24"/>
        </w:rPr>
      </w:pPr>
      <w:r w:rsidRPr="00A003B3">
        <w:rPr>
          <w:rFonts w:ascii="Times New Roman" w:eastAsia="Times New Roman" w:hAnsi="Times New Roman"/>
          <w:sz w:val="24"/>
          <w:szCs w:val="24"/>
        </w:rPr>
        <w:t>У звітному періоді проект Стратегії підготовки та підвищення кваліфікації державних службовців і посадових осіб місцевого самоврядування у сфері європейської та євроатлантичної інтеграції до 2020</w:t>
      </w:r>
      <w:r w:rsidR="006A011E" w:rsidRPr="00A003B3">
        <w:rPr>
          <w:rFonts w:ascii="Times New Roman" w:eastAsia="Times New Roman" w:hAnsi="Times New Roman"/>
          <w:sz w:val="24"/>
          <w:szCs w:val="24"/>
        </w:rPr>
        <w:t> </w:t>
      </w:r>
      <w:r w:rsidRPr="00A003B3">
        <w:rPr>
          <w:rFonts w:ascii="Times New Roman" w:eastAsia="Times New Roman" w:hAnsi="Times New Roman"/>
          <w:sz w:val="24"/>
          <w:szCs w:val="24"/>
        </w:rPr>
        <w:t>року (далі</w:t>
      </w:r>
      <w:r w:rsidR="006A011E" w:rsidRPr="00A003B3">
        <w:rPr>
          <w:rFonts w:ascii="Times New Roman" w:eastAsia="Times New Roman" w:hAnsi="Times New Roman"/>
          <w:sz w:val="24"/>
          <w:szCs w:val="24"/>
        </w:rPr>
        <w:t> —</w:t>
      </w:r>
      <w:r w:rsidRPr="00A003B3">
        <w:rPr>
          <w:rFonts w:ascii="Times New Roman" w:eastAsia="Times New Roman" w:hAnsi="Times New Roman"/>
          <w:sz w:val="24"/>
          <w:szCs w:val="24"/>
        </w:rPr>
        <w:t xml:space="preserve"> Стратегія) був доопрацьований з урахуванням проведених обговорень с громадськістю, представниками органів державної влади, неурядових організацій, а також національних платформ громадянського суспільства країн Східного партнерства.</w:t>
      </w:r>
    </w:p>
    <w:p w:rsidR="00256880" w:rsidRPr="00A003B3" w:rsidRDefault="00256880" w:rsidP="006A011E">
      <w:pPr>
        <w:spacing w:after="0"/>
        <w:ind w:firstLine="709"/>
        <w:jc w:val="both"/>
        <w:rPr>
          <w:rFonts w:ascii="Times New Roman" w:eastAsia="Times New Roman" w:hAnsi="Times New Roman"/>
          <w:sz w:val="24"/>
          <w:szCs w:val="24"/>
        </w:rPr>
      </w:pPr>
      <w:r w:rsidRPr="00A003B3">
        <w:rPr>
          <w:rFonts w:ascii="Times New Roman" w:eastAsia="Times New Roman" w:hAnsi="Times New Roman"/>
          <w:sz w:val="24"/>
          <w:szCs w:val="24"/>
        </w:rPr>
        <w:t>Проект Стратегії було приведено у відповідність до положень Закону Украї</w:t>
      </w:r>
      <w:r w:rsidR="006A011E" w:rsidRPr="00A003B3">
        <w:rPr>
          <w:rFonts w:ascii="Times New Roman" w:eastAsia="Times New Roman" w:hAnsi="Times New Roman"/>
          <w:sz w:val="24"/>
          <w:szCs w:val="24"/>
        </w:rPr>
        <w:t>ни «Про державну службу» від 10</w:t>
      </w:r>
      <w:r w:rsidR="00A104BA" w:rsidRPr="00A003B3">
        <w:rPr>
          <w:rFonts w:ascii="Times New Roman" w:eastAsia="Times New Roman" w:hAnsi="Times New Roman"/>
          <w:sz w:val="24"/>
          <w:szCs w:val="24"/>
        </w:rPr>
        <w:t xml:space="preserve"> грудня </w:t>
      </w:r>
      <w:r w:rsidRPr="00A003B3">
        <w:rPr>
          <w:rFonts w:ascii="Times New Roman" w:eastAsia="Times New Roman" w:hAnsi="Times New Roman"/>
          <w:sz w:val="24"/>
          <w:szCs w:val="24"/>
        </w:rPr>
        <w:t>201</w:t>
      </w:r>
      <w:r w:rsidR="00A104BA" w:rsidRPr="00A003B3">
        <w:rPr>
          <w:rFonts w:ascii="Times New Roman" w:eastAsia="Times New Roman" w:hAnsi="Times New Roman"/>
          <w:sz w:val="24"/>
          <w:szCs w:val="24"/>
        </w:rPr>
        <w:t>5 року</w:t>
      </w:r>
      <w:r w:rsidRPr="00A003B3">
        <w:rPr>
          <w:rFonts w:ascii="Times New Roman" w:eastAsia="Times New Roman" w:hAnsi="Times New Roman"/>
          <w:sz w:val="24"/>
          <w:szCs w:val="24"/>
        </w:rPr>
        <w:t xml:space="preserve"> </w:t>
      </w:r>
      <w:r w:rsidR="00A2619F" w:rsidRPr="00A003B3">
        <w:rPr>
          <w:rFonts w:ascii="Times New Roman" w:eastAsia="Times New Roman" w:hAnsi="Times New Roman"/>
          <w:sz w:val="24"/>
          <w:szCs w:val="24"/>
        </w:rPr>
        <w:t>№ </w:t>
      </w:r>
      <w:r w:rsidRPr="00A003B3">
        <w:rPr>
          <w:rFonts w:ascii="Times New Roman" w:eastAsia="Times New Roman" w:hAnsi="Times New Roman"/>
          <w:sz w:val="24"/>
          <w:szCs w:val="24"/>
        </w:rPr>
        <w:t>889-VIII, Стратегії реформування держав</w:t>
      </w:r>
      <w:r w:rsidR="006A011E" w:rsidRPr="00A003B3">
        <w:rPr>
          <w:rFonts w:ascii="Times New Roman" w:eastAsia="Times New Roman" w:hAnsi="Times New Roman"/>
          <w:sz w:val="24"/>
          <w:szCs w:val="24"/>
        </w:rPr>
        <w:t>ного управління України на 2016–</w:t>
      </w:r>
      <w:r w:rsidRPr="00A003B3">
        <w:rPr>
          <w:rFonts w:ascii="Times New Roman" w:eastAsia="Times New Roman" w:hAnsi="Times New Roman"/>
          <w:sz w:val="24"/>
          <w:szCs w:val="24"/>
        </w:rPr>
        <w:t>2020 роки, Стратегії національної безпеки України, затвердженої Указом Президента України від 26</w:t>
      </w:r>
      <w:r w:rsidR="00A104BA" w:rsidRPr="00A003B3">
        <w:rPr>
          <w:rFonts w:ascii="Times New Roman" w:eastAsia="Times New Roman" w:hAnsi="Times New Roman"/>
          <w:sz w:val="24"/>
          <w:szCs w:val="24"/>
        </w:rPr>
        <w:t xml:space="preserve"> травня </w:t>
      </w:r>
      <w:r w:rsidRPr="00A003B3">
        <w:rPr>
          <w:rFonts w:ascii="Times New Roman" w:eastAsia="Times New Roman" w:hAnsi="Times New Roman"/>
          <w:sz w:val="24"/>
          <w:szCs w:val="24"/>
        </w:rPr>
        <w:t>2015</w:t>
      </w:r>
      <w:r w:rsidR="00A104BA" w:rsidRPr="00A003B3">
        <w:rPr>
          <w:rFonts w:ascii="Times New Roman" w:eastAsia="Times New Roman" w:hAnsi="Times New Roman"/>
          <w:sz w:val="24"/>
          <w:szCs w:val="24"/>
        </w:rPr>
        <w:t xml:space="preserve"> року</w:t>
      </w:r>
      <w:r w:rsidRPr="00A003B3">
        <w:rPr>
          <w:rFonts w:ascii="Times New Roman" w:eastAsia="Times New Roman" w:hAnsi="Times New Roman"/>
          <w:sz w:val="24"/>
          <w:szCs w:val="24"/>
        </w:rPr>
        <w:t xml:space="preserve"> </w:t>
      </w:r>
      <w:r w:rsidR="00A2619F" w:rsidRPr="00A003B3">
        <w:rPr>
          <w:rFonts w:ascii="Times New Roman" w:eastAsia="Times New Roman" w:hAnsi="Times New Roman"/>
          <w:sz w:val="24"/>
          <w:szCs w:val="24"/>
        </w:rPr>
        <w:t>№ </w:t>
      </w:r>
      <w:r w:rsidRPr="00A003B3">
        <w:rPr>
          <w:rFonts w:ascii="Times New Roman" w:eastAsia="Times New Roman" w:hAnsi="Times New Roman"/>
          <w:sz w:val="24"/>
          <w:szCs w:val="24"/>
        </w:rPr>
        <w:t>287/2015, та Концепції розвитку сектору безпеки і оборони України, затвердженої У</w:t>
      </w:r>
      <w:r w:rsidR="006A011E" w:rsidRPr="00A003B3">
        <w:rPr>
          <w:rFonts w:ascii="Times New Roman" w:eastAsia="Times New Roman" w:hAnsi="Times New Roman"/>
          <w:sz w:val="24"/>
          <w:szCs w:val="24"/>
        </w:rPr>
        <w:t>казом Президента України від 14</w:t>
      </w:r>
      <w:r w:rsidR="00A104BA" w:rsidRPr="00A003B3">
        <w:rPr>
          <w:rFonts w:ascii="Times New Roman" w:eastAsia="Times New Roman" w:hAnsi="Times New Roman"/>
          <w:sz w:val="24"/>
          <w:szCs w:val="24"/>
        </w:rPr>
        <w:t xml:space="preserve"> березня </w:t>
      </w:r>
      <w:r w:rsidRPr="00A003B3">
        <w:rPr>
          <w:rFonts w:ascii="Times New Roman" w:eastAsia="Times New Roman" w:hAnsi="Times New Roman"/>
          <w:sz w:val="24"/>
          <w:szCs w:val="24"/>
        </w:rPr>
        <w:t>2016</w:t>
      </w:r>
      <w:r w:rsidR="00A104BA" w:rsidRPr="00A003B3">
        <w:rPr>
          <w:rFonts w:ascii="Times New Roman" w:eastAsia="Times New Roman" w:hAnsi="Times New Roman"/>
          <w:sz w:val="24"/>
          <w:szCs w:val="24"/>
        </w:rPr>
        <w:t xml:space="preserve"> року</w:t>
      </w:r>
      <w:r w:rsidRPr="00A003B3">
        <w:rPr>
          <w:rFonts w:ascii="Times New Roman" w:eastAsia="Times New Roman" w:hAnsi="Times New Roman"/>
          <w:sz w:val="24"/>
          <w:szCs w:val="24"/>
        </w:rPr>
        <w:t xml:space="preserve"> </w:t>
      </w:r>
      <w:r w:rsidR="00A2619F" w:rsidRPr="00A003B3">
        <w:rPr>
          <w:rFonts w:ascii="Times New Roman" w:eastAsia="Times New Roman" w:hAnsi="Times New Roman"/>
          <w:sz w:val="24"/>
          <w:szCs w:val="24"/>
        </w:rPr>
        <w:t>№ </w:t>
      </w:r>
      <w:r w:rsidRPr="00A003B3">
        <w:rPr>
          <w:rFonts w:ascii="Times New Roman" w:eastAsia="Times New Roman" w:hAnsi="Times New Roman"/>
          <w:sz w:val="24"/>
          <w:szCs w:val="24"/>
        </w:rPr>
        <w:t>92/2016, Програми діяльності Кабінету Міністрів України, схваленої по</w:t>
      </w:r>
      <w:r w:rsidR="006A011E" w:rsidRPr="00A003B3">
        <w:rPr>
          <w:rFonts w:ascii="Times New Roman" w:eastAsia="Times New Roman" w:hAnsi="Times New Roman"/>
          <w:sz w:val="24"/>
          <w:szCs w:val="24"/>
        </w:rPr>
        <w:t xml:space="preserve">становою Верховної Ради України від </w:t>
      </w:r>
      <w:r w:rsidR="005A5B55" w:rsidRPr="00A003B3">
        <w:rPr>
          <w:rFonts w:ascii="Times New Roman" w:eastAsia="Times New Roman" w:hAnsi="Times New Roman"/>
          <w:sz w:val="24"/>
          <w:szCs w:val="24"/>
        </w:rPr>
        <w:br/>
      </w:r>
      <w:r w:rsidR="006A011E" w:rsidRPr="00A003B3">
        <w:rPr>
          <w:rFonts w:ascii="Times New Roman" w:eastAsia="Times New Roman" w:hAnsi="Times New Roman"/>
          <w:sz w:val="24"/>
          <w:szCs w:val="24"/>
        </w:rPr>
        <w:t>14</w:t>
      </w:r>
      <w:r w:rsidR="00A104BA" w:rsidRPr="00A003B3">
        <w:rPr>
          <w:rFonts w:ascii="Times New Roman" w:eastAsia="Times New Roman" w:hAnsi="Times New Roman"/>
          <w:sz w:val="24"/>
          <w:szCs w:val="24"/>
        </w:rPr>
        <w:t xml:space="preserve"> квітня </w:t>
      </w:r>
      <w:r w:rsidRPr="00A003B3">
        <w:rPr>
          <w:rFonts w:ascii="Times New Roman" w:eastAsia="Times New Roman" w:hAnsi="Times New Roman"/>
          <w:sz w:val="24"/>
          <w:szCs w:val="24"/>
        </w:rPr>
        <w:t>2016</w:t>
      </w:r>
      <w:r w:rsidR="00A104BA" w:rsidRPr="00A003B3">
        <w:rPr>
          <w:rFonts w:ascii="Times New Roman" w:eastAsia="Times New Roman" w:hAnsi="Times New Roman"/>
          <w:sz w:val="24"/>
          <w:szCs w:val="24"/>
        </w:rPr>
        <w:t xml:space="preserve"> року</w:t>
      </w:r>
      <w:r w:rsidRPr="00A003B3">
        <w:rPr>
          <w:rFonts w:ascii="Times New Roman" w:eastAsia="Times New Roman" w:hAnsi="Times New Roman"/>
          <w:sz w:val="24"/>
          <w:szCs w:val="24"/>
        </w:rPr>
        <w:t xml:space="preserve"> </w:t>
      </w:r>
      <w:r w:rsidR="00A2619F" w:rsidRPr="00A003B3">
        <w:rPr>
          <w:rFonts w:ascii="Times New Roman" w:eastAsia="Times New Roman" w:hAnsi="Times New Roman"/>
          <w:sz w:val="24"/>
          <w:szCs w:val="24"/>
        </w:rPr>
        <w:t>№ </w:t>
      </w:r>
      <w:r w:rsidRPr="00A003B3">
        <w:rPr>
          <w:rFonts w:ascii="Times New Roman" w:eastAsia="Times New Roman" w:hAnsi="Times New Roman"/>
          <w:sz w:val="24"/>
          <w:szCs w:val="24"/>
        </w:rPr>
        <w:t>1099-VIII, та Плану пріоритетних дій Уряду на 2016 рік, затвердженого розпорядженням Ка</w:t>
      </w:r>
      <w:r w:rsidR="006A011E" w:rsidRPr="00A003B3">
        <w:rPr>
          <w:rFonts w:ascii="Times New Roman" w:eastAsia="Times New Roman" w:hAnsi="Times New Roman"/>
          <w:sz w:val="24"/>
          <w:szCs w:val="24"/>
        </w:rPr>
        <w:t>бінету Міністрів України від 27</w:t>
      </w:r>
      <w:r w:rsidR="00A104BA" w:rsidRPr="00A003B3">
        <w:rPr>
          <w:rFonts w:ascii="Times New Roman" w:eastAsia="Times New Roman" w:hAnsi="Times New Roman"/>
          <w:sz w:val="24"/>
          <w:szCs w:val="24"/>
        </w:rPr>
        <w:t xml:space="preserve"> травня </w:t>
      </w:r>
      <w:r w:rsidRPr="00A003B3">
        <w:rPr>
          <w:rFonts w:ascii="Times New Roman" w:eastAsia="Times New Roman" w:hAnsi="Times New Roman"/>
          <w:sz w:val="24"/>
          <w:szCs w:val="24"/>
        </w:rPr>
        <w:t>2016</w:t>
      </w:r>
      <w:r w:rsidR="00A104BA" w:rsidRPr="00A003B3">
        <w:rPr>
          <w:rFonts w:ascii="Times New Roman" w:eastAsia="Times New Roman" w:hAnsi="Times New Roman"/>
          <w:sz w:val="24"/>
          <w:szCs w:val="24"/>
        </w:rPr>
        <w:t xml:space="preserve"> року</w:t>
      </w:r>
      <w:r w:rsidRPr="00A003B3">
        <w:rPr>
          <w:rFonts w:ascii="Times New Roman" w:eastAsia="Times New Roman" w:hAnsi="Times New Roman"/>
          <w:sz w:val="24"/>
          <w:szCs w:val="24"/>
        </w:rPr>
        <w:t xml:space="preserve"> </w:t>
      </w:r>
      <w:r w:rsidR="00A2619F" w:rsidRPr="00A003B3">
        <w:rPr>
          <w:rFonts w:ascii="Times New Roman" w:eastAsia="Times New Roman" w:hAnsi="Times New Roman"/>
          <w:sz w:val="24"/>
          <w:szCs w:val="24"/>
        </w:rPr>
        <w:t>№ </w:t>
      </w:r>
      <w:r w:rsidRPr="00A003B3">
        <w:rPr>
          <w:rFonts w:ascii="Times New Roman" w:eastAsia="Times New Roman" w:hAnsi="Times New Roman"/>
          <w:sz w:val="24"/>
          <w:szCs w:val="24"/>
        </w:rPr>
        <w:t>418-р, а також рішення 27-го</w:t>
      </w:r>
      <w:r w:rsidR="006A011E" w:rsidRPr="00A003B3">
        <w:rPr>
          <w:rFonts w:ascii="Times New Roman" w:eastAsia="Times New Roman" w:hAnsi="Times New Roman"/>
          <w:sz w:val="24"/>
          <w:szCs w:val="24"/>
        </w:rPr>
        <w:t xml:space="preserve"> саміту НАТО, який проходив 08–</w:t>
      </w:r>
      <w:r w:rsidRPr="00A003B3">
        <w:rPr>
          <w:rFonts w:ascii="Times New Roman" w:eastAsia="Times New Roman" w:hAnsi="Times New Roman"/>
          <w:sz w:val="24"/>
          <w:szCs w:val="24"/>
        </w:rPr>
        <w:t>09</w:t>
      </w:r>
      <w:r w:rsidR="006A011E" w:rsidRPr="00A003B3">
        <w:rPr>
          <w:rFonts w:ascii="Times New Roman" w:eastAsia="Times New Roman" w:hAnsi="Times New Roman"/>
          <w:sz w:val="24"/>
          <w:szCs w:val="24"/>
        </w:rPr>
        <w:t> </w:t>
      </w:r>
      <w:r w:rsidRPr="00A003B3">
        <w:rPr>
          <w:rFonts w:ascii="Times New Roman" w:eastAsia="Times New Roman" w:hAnsi="Times New Roman"/>
          <w:sz w:val="24"/>
          <w:szCs w:val="24"/>
        </w:rPr>
        <w:t>липня 2016</w:t>
      </w:r>
      <w:r w:rsidR="006A011E" w:rsidRPr="00A003B3">
        <w:rPr>
          <w:rFonts w:ascii="Times New Roman" w:eastAsia="Times New Roman" w:hAnsi="Times New Roman"/>
          <w:sz w:val="24"/>
          <w:szCs w:val="24"/>
        </w:rPr>
        <w:t> </w:t>
      </w:r>
      <w:r w:rsidRPr="00A003B3">
        <w:rPr>
          <w:rFonts w:ascii="Times New Roman" w:eastAsia="Times New Roman" w:hAnsi="Times New Roman"/>
          <w:sz w:val="24"/>
          <w:szCs w:val="24"/>
        </w:rPr>
        <w:t>року у м.</w:t>
      </w:r>
      <w:r w:rsidR="006A011E" w:rsidRPr="00A003B3">
        <w:rPr>
          <w:rFonts w:ascii="Times New Roman" w:eastAsia="Times New Roman" w:hAnsi="Times New Roman"/>
          <w:sz w:val="24"/>
          <w:szCs w:val="24"/>
        </w:rPr>
        <w:t> </w:t>
      </w:r>
      <w:r w:rsidRPr="00A003B3">
        <w:rPr>
          <w:rFonts w:ascii="Times New Roman" w:eastAsia="Times New Roman" w:hAnsi="Times New Roman"/>
          <w:sz w:val="24"/>
          <w:szCs w:val="24"/>
        </w:rPr>
        <w:t>Варшава (Республіка Польща).</w:t>
      </w:r>
    </w:p>
    <w:p w:rsidR="00ED0B1D" w:rsidRPr="00A003B3" w:rsidRDefault="00710929" w:rsidP="00580666">
      <w:pPr>
        <w:spacing w:after="0"/>
        <w:ind w:firstLine="709"/>
        <w:jc w:val="both"/>
        <w:rPr>
          <w:rFonts w:ascii="Times New Roman" w:eastAsia="Times New Roman" w:hAnsi="Times New Roman"/>
          <w:sz w:val="24"/>
          <w:szCs w:val="24"/>
        </w:rPr>
      </w:pPr>
      <w:r w:rsidRPr="00A003B3">
        <w:rPr>
          <w:rFonts w:ascii="Times New Roman" w:eastAsia="Times New Roman" w:hAnsi="Times New Roman"/>
          <w:sz w:val="24"/>
          <w:szCs w:val="24"/>
        </w:rPr>
        <w:t>О</w:t>
      </w:r>
      <w:r w:rsidR="00256880" w:rsidRPr="00A003B3">
        <w:rPr>
          <w:rFonts w:ascii="Times New Roman" w:eastAsia="Times New Roman" w:hAnsi="Times New Roman"/>
          <w:sz w:val="24"/>
          <w:szCs w:val="24"/>
        </w:rPr>
        <w:t xml:space="preserve">новлений проект Стратегії був розглянутий і обговорений </w:t>
      </w:r>
      <w:r w:rsidR="006A011E" w:rsidRPr="00A003B3">
        <w:rPr>
          <w:rFonts w:ascii="Times New Roman" w:eastAsia="Times New Roman" w:hAnsi="Times New Roman"/>
          <w:sz w:val="24"/>
          <w:szCs w:val="24"/>
        </w:rPr>
        <w:t>у</w:t>
      </w:r>
      <w:r w:rsidR="00256880" w:rsidRPr="00A003B3">
        <w:rPr>
          <w:rFonts w:ascii="Times New Roman" w:eastAsia="Times New Roman" w:hAnsi="Times New Roman"/>
          <w:sz w:val="24"/>
          <w:szCs w:val="24"/>
        </w:rPr>
        <w:t xml:space="preserve"> рамках VІII Щорічних Рішельєвських академічних читань на тему: </w:t>
      </w:r>
      <w:r w:rsidR="007F5171" w:rsidRPr="00A003B3">
        <w:rPr>
          <w:rFonts w:ascii="Times New Roman" w:eastAsia="Times New Roman" w:hAnsi="Times New Roman"/>
          <w:sz w:val="24"/>
          <w:szCs w:val="24"/>
        </w:rPr>
        <w:t>«</w:t>
      </w:r>
      <w:r w:rsidR="00256880" w:rsidRPr="00A003B3">
        <w:rPr>
          <w:rFonts w:ascii="Times New Roman" w:eastAsia="Times New Roman" w:hAnsi="Times New Roman"/>
          <w:sz w:val="24"/>
          <w:szCs w:val="24"/>
        </w:rPr>
        <w:t>Актуальні питання впровадження нового законодавства про державну службу</w:t>
      </w:r>
      <w:r w:rsidR="007F5171" w:rsidRPr="00A003B3">
        <w:rPr>
          <w:rFonts w:ascii="Times New Roman" w:eastAsia="Times New Roman" w:hAnsi="Times New Roman"/>
          <w:sz w:val="24"/>
          <w:szCs w:val="24"/>
        </w:rPr>
        <w:t>»</w:t>
      </w:r>
      <w:r w:rsidRPr="00A003B3">
        <w:rPr>
          <w:rFonts w:ascii="Times New Roman" w:eastAsia="Times New Roman" w:hAnsi="Times New Roman"/>
          <w:sz w:val="24"/>
          <w:szCs w:val="24"/>
        </w:rPr>
        <w:t xml:space="preserve"> (22 вересня 2016</w:t>
      </w:r>
      <w:r w:rsidRPr="00A003B3">
        <w:t xml:space="preserve"> </w:t>
      </w:r>
      <w:r w:rsidRPr="00A003B3">
        <w:rPr>
          <w:rFonts w:ascii="Times New Roman" w:eastAsia="Times New Roman" w:hAnsi="Times New Roman"/>
          <w:sz w:val="24"/>
          <w:szCs w:val="24"/>
        </w:rPr>
        <w:t>року, м. Одеса, Україна)</w:t>
      </w:r>
      <w:r w:rsidR="00256880" w:rsidRPr="00A003B3">
        <w:rPr>
          <w:rFonts w:ascii="Times New Roman" w:eastAsia="Times New Roman" w:hAnsi="Times New Roman"/>
          <w:sz w:val="24"/>
          <w:szCs w:val="24"/>
        </w:rPr>
        <w:t>.</w:t>
      </w:r>
    </w:p>
    <w:p w:rsidR="00256880" w:rsidRPr="00A003B3" w:rsidRDefault="00256880" w:rsidP="00C4625F">
      <w:pPr>
        <w:spacing w:after="0"/>
        <w:jc w:val="both"/>
        <w:rPr>
          <w:rFonts w:ascii="Times New Roman" w:eastAsia="Times New Roman" w:hAnsi="Times New Roman"/>
          <w:sz w:val="24"/>
          <w:szCs w:val="24"/>
        </w:rPr>
      </w:pPr>
    </w:p>
    <w:p w:rsidR="00E449A1" w:rsidRPr="00A003B3" w:rsidRDefault="00E449A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A003B3">
        <w:rPr>
          <w:rFonts w:ascii="Times New Roman" w:eastAsia="Times New Roman" w:hAnsi="Times New Roman"/>
          <w:b/>
          <w:sz w:val="24"/>
          <w:szCs w:val="24"/>
        </w:rPr>
        <w:t>2. Результат, досягнутий у звітному періоді</w:t>
      </w:r>
    </w:p>
    <w:p w:rsidR="00580666" w:rsidRPr="00A003B3" w:rsidRDefault="00580666" w:rsidP="00C4625F">
      <w:pPr>
        <w:spacing w:after="0"/>
        <w:jc w:val="both"/>
        <w:rPr>
          <w:rFonts w:ascii="Times New Roman" w:eastAsia="Times New Roman" w:hAnsi="Times New Roman"/>
          <w:sz w:val="24"/>
          <w:szCs w:val="24"/>
        </w:rPr>
      </w:pPr>
    </w:p>
    <w:p w:rsidR="00256880" w:rsidRPr="00A003B3" w:rsidRDefault="00724AB3" w:rsidP="00580666">
      <w:pPr>
        <w:spacing w:after="0"/>
        <w:ind w:firstLine="709"/>
        <w:jc w:val="both"/>
        <w:rPr>
          <w:rFonts w:ascii="Times New Roman" w:eastAsia="Times New Roman" w:hAnsi="Times New Roman"/>
          <w:sz w:val="24"/>
          <w:szCs w:val="24"/>
        </w:rPr>
      </w:pPr>
      <w:r w:rsidRPr="00A003B3">
        <w:rPr>
          <w:rFonts w:ascii="Times New Roman" w:eastAsia="Times New Roman" w:hAnsi="Times New Roman"/>
          <w:sz w:val="24"/>
          <w:szCs w:val="24"/>
        </w:rPr>
        <w:t>Забезпечено доопрацювання та обговорення</w:t>
      </w:r>
      <w:r w:rsidR="00256880" w:rsidRPr="00A003B3">
        <w:rPr>
          <w:rFonts w:ascii="Times New Roman" w:eastAsia="Times New Roman" w:hAnsi="Times New Roman"/>
          <w:sz w:val="24"/>
          <w:szCs w:val="24"/>
        </w:rPr>
        <w:t xml:space="preserve"> проект</w:t>
      </w:r>
      <w:r w:rsidRPr="00A003B3">
        <w:rPr>
          <w:rFonts w:ascii="Times New Roman" w:eastAsia="Times New Roman" w:hAnsi="Times New Roman"/>
          <w:sz w:val="24"/>
          <w:szCs w:val="24"/>
        </w:rPr>
        <w:t>у</w:t>
      </w:r>
      <w:r w:rsidR="00256880" w:rsidRPr="00A003B3">
        <w:rPr>
          <w:rFonts w:ascii="Times New Roman" w:eastAsia="Times New Roman" w:hAnsi="Times New Roman"/>
          <w:sz w:val="24"/>
          <w:szCs w:val="24"/>
        </w:rPr>
        <w:t xml:space="preserve"> Стратегії підготовки та підвищення кваліфікації державних службовців і посадових осіб місцевого самоврядування у сфері європейської та євроатла</w:t>
      </w:r>
      <w:r w:rsidRPr="00A003B3">
        <w:rPr>
          <w:rFonts w:ascii="Times New Roman" w:eastAsia="Times New Roman" w:hAnsi="Times New Roman"/>
          <w:sz w:val="24"/>
          <w:szCs w:val="24"/>
        </w:rPr>
        <w:t>нтичної інтеграції до</w:t>
      </w:r>
      <w:r w:rsidR="006A011E" w:rsidRPr="00A003B3">
        <w:rPr>
          <w:rFonts w:ascii="Times New Roman" w:eastAsia="Times New Roman" w:hAnsi="Times New Roman"/>
          <w:sz w:val="24"/>
          <w:szCs w:val="24"/>
        </w:rPr>
        <w:t> </w:t>
      </w:r>
      <w:r w:rsidRPr="00A003B3">
        <w:rPr>
          <w:rFonts w:ascii="Times New Roman" w:eastAsia="Times New Roman" w:hAnsi="Times New Roman"/>
          <w:sz w:val="24"/>
          <w:szCs w:val="24"/>
        </w:rPr>
        <w:t>2020 року.</w:t>
      </w:r>
    </w:p>
    <w:p w:rsidR="000C78D1" w:rsidRPr="00A003B3" w:rsidRDefault="000C78D1" w:rsidP="00C4625F">
      <w:pPr>
        <w:spacing w:after="0"/>
        <w:jc w:val="both"/>
        <w:rPr>
          <w:rFonts w:ascii="Times New Roman" w:eastAsia="Times New Roman" w:hAnsi="Times New Roman"/>
          <w:sz w:val="24"/>
          <w:szCs w:val="24"/>
        </w:rPr>
      </w:pPr>
    </w:p>
    <w:p w:rsidR="00E449A1" w:rsidRPr="00A003B3" w:rsidRDefault="00E449A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A003B3">
        <w:rPr>
          <w:rFonts w:ascii="Times New Roman" w:eastAsia="Times New Roman" w:hAnsi="Times New Roman"/>
          <w:b/>
          <w:sz w:val="24"/>
          <w:szCs w:val="24"/>
        </w:rPr>
        <w:t xml:space="preserve">3. Взаємодія </w:t>
      </w:r>
      <w:r w:rsidR="006A011E" w:rsidRPr="00A003B3">
        <w:rPr>
          <w:rFonts w:ascii="Times New Roman" w:eastAsia="Times New Roman" w:hAnsi="Times New Roman"/>
          <w:b/>
          <w:sz w:val="24"/>
          <w:szCs w:val="24"/>
        </w:rPr>
        <w:t>зі</w:t>
      </w:r>
      <w:r w:rsidRPr="00A003B3">
        <w:rPr>
          <w:rFonts w:ascii="Times New Roman" w:eastAsia="Times New Roman" w:hAnsi="Times New Roman"/>
          <w:b/>
          <w:sz w:val="24"/>
          <w:szCs w:val="24"/>
        </w:rPr>
        <w:t xml:space="preserve"> Стороною ЄС, іншими донорами, міжнародними партнерами</w:t>
      </w:r>
    </w:p>
    <w:p w:rsidR="00580666" w:rsidRPr="00A003B3" w:rsidRDefault="00580666" w:rsidP="00C4625F">
      <w:pPr>
        <w:spacing w:after="0"/>
        <w:jc w:val="both"/>
        <w:rPr>
          <w:rFonts w:ascii="Times New Roman" w:eastAsia="Times New Roman" w:hAnsi="Times New Roman"/>
          <w:sz w:val="24"/>
          <w:szCs w:val="24"/>
        </w:rPr>
      </w:pPr>
    </w:p>
    <w:p w:rsidR="00256880" w:rsidRPr="00A003B3" w:rsidRDefault="00256880" w:rsidP="00580666">
      <w:pPr>
        <w:spacing w:after="0"/>
        <w:ind w:firstLine="709"/>
        <w:jc w:val="both"/>
        <w:rPr>
          <w:rFonts w:ascii="Times New Roman" w:eastAsia="Times New Roman" w:hAnsi="Times New Roman"/>
          <w:sz w:val="24"/>
          <w:szCs w:val="24"/>
        </w:rPr>
      </w:pPr>
      <w:r w:rsidRPr="00A003B3">
        <w:rPr>
          <w:rFonts w:ascii="Times New Roman" w:eastAsia="Times New Roman" w:hAnsi="Times New Roman"/>
          <w:sz w:val="24"/>
          <w:szCs w:val="24"/>
        </w:rPr>
        <w:t xml:space="preserve">Представництво ЄС в Україні, програма </w:t>
      </w:r>
      <w:r w:rsidR="00576F3D">
        <w:rPr>
          <w:rFonts w:ascii="Times New Roman" w:eastAsia="Times New Roman" w:hAnsi="Times New Roman"/>
          <w:sz w:val="24"/>
          <w:szCs w:val="24"/>
        </w:rPr>
        <w:t>SIGMA, п</w:t>
      </w:r>
      <w:r w:rsidRPr="00A003B3">
        <w:rPr>
          <w:rFonts w:ascii="Times New Roman" w:eastAsia="Times New Roman" w:hAnsi="Times New Roman"/>
          <w:sz w:val="24"/>
          <w:szCs w:val="24"/>
        </w:rPr>
        <w:t>рограма Україна – НАТО з професійного розвитку цивільного персоналу сектору безпеки і оборони, Європейська служба зовнішньої діяльності, представники органів державної влади, неурядових організацій, а також національних платформ громадянського суспільства країн Східного партнерства.</w:t>
      </w:r>
    </w:p>
    <w:p w:rsidR="000C78D1" w:rsidRPr="00A003B3" w:rsidRDefault="000C78D1" w:rsidP="00C4625F">
      <w:pPr>
        <w:spacing w:after="0"/>
        <w:jc w:val="both"/>
        <w:rPr>
          <w:rFonts w:ascii="Times New Roman" w:eastAsia="Times New Roman" w:hAnsi="Times New Roman"/>
          <w:sz w:val="24"/>
          <w:szCs w:val="24"/>
        </w:rPr>
      </w:pPr>
    </w:p>
    <w:tbl>
      <w:tblPr>
        <w:tblStyle w:val="a5"/>
        <w:tblW w:w="0" w:type="auto"/>
        <w:tblLook w:val="04A0" w:firstRow="1" w:lastRow="0" w:firstColumn="1" w:lastColumn="0" w:noHBand="0" w:noVBand="1"/>
      </w:tblPr>
      <w:tblGrid>
        <w:gridCol w:w="9287"/>
      </w:tblGrid>
      <w:tr w:rsidR="00256880" w:rsidRPr="00A003B3" w:rsidTr="00256880">
        <w:tc>
          <w:tcPr>
            <w:tcW w:w="9287" w:type="dxa"/>
          </w:tcPr>
          <w:p w:rsidR="00256880" w:rsidRPr="00A003B3" w:rsidRDefault="00256880" w:rsidP="00C4625F">
            <w:pPr>
              <w:spacing w:after="0"/>
              <w:jc w:val="both"/>
              <w:rPr>
                <w:rFonts w:ascii="Times New Roman" w:eastAsia="Times New Roman" w:hAnsi="Times New Roman"/>
                <w:b/>
                <w:sz w:val="24"/>
                <w:szCs w:val="24"/>
              </w:rPr>
            </w:pPr>
            <w:r w:rsidRPr="00A003B3">
              <w:rPr>
                <w:rFonts w:ascii="Times New Roman" w:eastAsia="Times New Roman" w:hAnsi="Times New Roman"/>
                <w:b/>
                <w:sz w:val="24"/>
                <w:szCs w:val="24"/>
              </w:rPr>
              <w:t xml:space="preserve">4. План роботи на наступний звітний період (квартал) та очікувані результати від його реалізації </w:t>
            </w:r>
          </w:p>
        </w:tc>
      </w:tr>
    </w:tbl>
    <w:p w:rsidR="00D3734D" w:rsidRPr="00A003B3" w:rsidRDefault="00D3734D" w:rsidP="00C4625F">
      <w:pPr>
        <w:spacing w:after="0"/>
        <w:jc w:val="both"/>
        <w:rPr>
          <w:rFonts w:ascii="Times New Roman" w:eastAsia="Times New Roman" w:hAnsi="Times New Roman"/>
          <w:sz w:val="24"/>
          <w:szCs w:val="24"/>
        </w:rPr>
      </w:pPr>
    </w:p>
    <w:p w:rsidR="00256880" w:rsidRPr="00A003B3" w:rsidRDefault="00256880" w:rsidP="006A011E">
      <w:pPr>
        <w:spacing w:after="0"/>
        <w:ind w:firstLine="709"/>
        <w:jc w:val="both"/>
        <w:rPr>
          <w:rFonts w:ascii="Times New Roman" w:eastAsia="Times New Roman" w:hAnsi="Times New Roman"/>
          <w:sz w:val="24"/>
          <w:szCs w:val="24"/>
        </w:rPr>
      </w:pPr>
      <w:r w:rsidRPr="00A003B3">
        <w:rPr>
          <w:rFonts w:ascii="Times New Roman" w:eastAsia="Times New Roman" w:hAnsi="Times New Roman"/>
          <w:sz w:val="24"/>
          <w:szCs w:val="24"/>
        </w:rPr>
        <w:t>Проведення засідання Робочої групи з підготовки плану заходів щодо реалізації Стратегії підготовки та підвищення кваліфікації державних службовців і посадових осіб місцевого самоврядування у сфері європейської та євроатлантичної інтеграції до 2020</w:t>
      </w:r>
      <w:r w:rsidR="006A011E" w:rsidRPr="00A003B3">
        <w:rPr>
          <w:rFonts w:ascii="Times New Roman" w:eastAsia="Times New Roman" w:hAnsi="Times New Roman"/>
          <w:sz w:val="24"/>
          <w:szCs w:val="24"/>
        </w:rPr>
        <w:t> </w:t>
      </w:r>
      <w:r w:rsidRPr="00A003B3">
        <w:rPr>
          <w:rFonts w:ascii="Times New Roman" w:eastAsia="Times New Roman" w:hAnsi="Times New Roman"/>
          <w:sz w:val="24"/>
          <w:szCs w:val="24"/>
        </w:rPr>
        <w:t>року та залучення до її складу міжнародних експертів.</w:t>
      </w:r>
    </w:p>
    <w:p w:rsidR="00A40964" w:rsidRPr="00A003B3" w:rsidRDefault="00A40964" w:rsidP="00C4625F">
      <w:pPr>
        <w:spacing w:after="0"/>
        <w:jc w:val="both"/>
        <w:rPr>
          <w:rFonts w:ascii="Times New Roman" w:eastAsia="Times New Roman" w:hAnsi="Times New Roman"/>
          <w:sz w:val="24"/>
          <w:szCs w:val="24"/>
        </w:rPr>
      </w:pPr>
    </w:p>
    <w:p w:rsidR="00E449A1" w:rsidRPr="00A003B3" w:rsidRDefault="00E449A1"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A003B3">
        <w:rPr>
          <w:rFonts w:ascii="Times New Roman" w:eastAsia="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580666" w:rsidRPr="00A003B3" w:rsidRDefault="00580666" w:rsidP="00580666">
      <w:pPr>
        <w:spacing w:after="0"/>
        <w:jc w:val="both"/>
        <w:rPr>
          <w:rFonts w:ascii="Times New Roman" w:eastAsia="Times New Roman" w:hAnsi="Times New Roman"/>
          <w:sz w:val="24"/>
          <w:szCs w:val="24"/>
        </w:rPr>
      </w:pPr>
    </w:p>
    <w:p w:rsidR="00256880" w:rsidRPr="00C4625F" w:rsidRDefault="00256880" w:rsidP="006A011E">
      <w:pPr>
        <w:spacing w:after="0"/>
        <w:ind w:firstLine="709"/>
        <w:jc w:val="both"/>
        <w:rPr>
          <w:rFonts w:ascii="Times New Roman" w:eastAsia="Times New Roman" w:hAnsi="Times New Roman"/>
          <w:b/>
          <w:sz w:val="24"/>
          <w:szCs w:val="24"/>
        </w:rPr>
      </w:pPr>
      <w:r w:rsidRPr="00A003B3">
        <w:rPr>
          <w:rFonts w:ascii="Times New Roman" w:eastAsia="Times New Roman" w:hAnsi="Times New Roman"/>
          <w:sz w:val="24"/>
          <w:szCs w:val="24"/>
        </w:rPr>
        <w:t>Проблемні питання відсутні.</w:t>
      </w:r>
      <w:r w:rsidRPr="00C4625F">
        <w:rPr>
          <w:rFonts w:ascii="Times New Roman" w:eastAsia="Times New Roman" w:hAnsi="Times New Roman"/>
          <w:sz w:val="24"/>
          <w:szCs w:val="24"/>
        </w:rPr>
        <w:t xml:space="preserve"> </w:t>
      </w:r>
    </w:p>
    <w:p w:rsidR="00D3734D" w:rsidRPr="00C4625F" w:rsidRDefault="00D3734D" w:rsidP="00C4625F">
      <w:pPr>
        <w:spacing w:after="0"/>
        <w:rPr>
          <w:rFonts w:ascii="Times New Roman" w:hAnsi="Times New Roman"/>
          <w:b/>
          <w:sz w:val="24"/>
          <w:szCs w:val="24"/>
        </w:rPr>
      </w:pPr>
    </w:p>
    <w:p w:rsidR="00D3734D" w:rsidRPr="00C4625F" w:rsidRDefault="00D3734D" w:rsidP="00C4625F">
      <w:pPr>
        <w:spacing w:after="0"/>
        <w:rPr>
          <w:rFonts w:ascii="Times New Roman" w:hAnsi="Times New Roman"/>
          <w:b/>
          <w:sz w:val="24"/>
          <w:szCs w:val="24"/>
        </w:rPr>
      </w:pPr>
    </w:p>
    <w:p w:rsidR="0021597C" w:rsidRDefault="0021597C">
      <w:pPr>
        <w:spacing w:after="200" w:line="276" w:lineRule="auto"/>
        <w:jc w:val="left"/>
        <w:rPr>
          <w:rFonts w:ascii="Times New Roman" w:hAnsi="Times New Roman"/>
          <w:b/>
          <w:sz w:val="24"/>
          <w:szCs w:val="24"/>
        </w:rPr>
      </w:pPr>
      <w:r>
        <w:rPr>
          <w:rFonts w:ascii="Times New Roman" w:hAnsi="Times New Roman"/>
          <w:b/>
          <w:sz w:val="24"/>
          <w:szCs w:val="24"/>
        </w:rPr>
        <w:br w:type="page"/>
      </w:r>
    </w:p>
    <w:p w:rsidR="00CB18E2" w:rsidRPr="00C4625F" w:rsidRDefault="00CB18E2" w:rsidP="00CB18E2">
      <w:pPr>
        <w:spacing w:after="0"/>
        <w:rPr>
          <w:rFonts w:ascii="Times New Roman" w:hAnsi="Times New Roman"/>
          <w:b/>
          <w:sz w:val="24"/>
          <w:szCs w:val="24"/>
        </w:rPr>
      </w:pPr>
      <w:r w:rsidRPr="00C4625F">
        <w:rPr>
          <w:rFonts w:ascii="Times New Roman" w:hAnsi="Times New Roman"/>
          <w:b/>
          <w:sz w:val="24"/>
          <w:szCs w:val="24"/>
        </w:rPr>
        <w:lastRenderedPageBreak/>
        <w:t xml:space="preserve">Форма моніторингу виконання за період з 01 </w:t>
      </w:r>
      <w:r>
        <w:rPr>
          <w:rFonts w:ascii="Times New Roman" w:hAnsi="Times New Roman"/>
          <w:b/>
          <w:sz w:val="24"/>
          <w:szCs w:val="24"/>
        </w:rPr>
        <w:t>жовтня</w:t>
      </w:r>
      <w:r w:rsidRPr="00C4625F">
        <w:rPr>
          <w:rFonts w:ascii="Times New Roman" w:hAnsi="Times New Roman"/>
          <w:b/>
          <w:sz w:val="24"/>
          <w:szCs w:val="24"/>
        </w:rPr>
        <w:t xml:space="preserve"> 2016 року</w:t>
      </w:r>
      <w:r w:rsidRPr="00C4625F">
        <w:rPr>
          <w:rFonts w:ascii="Times New Roman" w:hAnsi="Times New Roman"/>
          <w:b/>
          <w:sz w:val="24"/>
          <w:szCs w:val="24"/>
        </w:rPr>
        <w:br/>
        <w:t>по 3</w:t>
      </w:r>
      <w:r>
        <w:rPr>
          <w:rFonts w:ascii="Times New Roman" w:hAnsi="Times New Roman"/>
          <w:b/>
          <w:sz w:val="24"/>
          <w:szCs w:val="24"/>
        </w:rPr>
        <w:t xml:space="preserve">1 </w:t>
      </w:r>
      <w:r>
        <w:rPr>
          <w:rFonts w:ascii="Times New Roman" w:hAnsi="Times New Roman"/>
          <w:b/>
          <w:sz w:val="24"/>
          <w:szCs w:val="24"/>
          <w:lang w:val="ru-RU"/>
        </w:rPr>
        <w:t xml:space="preserve">грудня </w:t>
      </w:r>
      <w:r w:rsidRPr="00C4625F">
        <w:rPr>
          <w:rFonts w:ascii="Times New Roman" w:hAnsi="Times New Roman"/>
          <w:b/>
          <w:sz w:val="24"/>
          <w:szCs w:val="24"/>
        </w:rPr>
        <w:t>2016 року Угоди про асоціацію між Україною та ЄС</w:t>
      </w:r>
    </w:p>
    <w:p w:rsidR="00E9040D" w:rsidRPr="00C4625F" w:rsidRDefault="00E9040D" w:rsidP="00C4625F">
      <w:pPr>
        <w:spacing w:after="0"/>
        <w:jc w:val="both"/>
        <w:rPr>
          <w:rFonts w:ascii="Times New Roman" w:hAnsi="Times New Roman"/>
          <w:b/>
          <w:sz w:val="24"/>
          <w:szCs w:val="24"/>
        </w:rPr>
      </w:pPr>
    </w:p>
    <w:p w:rsidR="00E9040D" w:rsidRPr="00C4625F" w:rsidRDefault="00E9040D" w:rsidP="00C4625F">
      <w:pPr>
        <w:spacing w:after="0"/>
        <w:jc w:val="both"/>
        <w:rPr>
          <w:rFonts w:ascii="Times New Roman" w:hAnsi="Times New Roman"/>
          <w:b/>
          <w:sz w:val="24"/>
          <w:szCs w:val="24"/>
        </w:rPr>
      </w:pPr>
      <w:r w:rsidRPr="00C4625F">
        <w:rPr>
          <w:rFonts w:ascii="Times New Roman" w:hAnsi="Times New Roman"/>
          <w:b/>
          <w:sz w:val="24"/>
          <w:szCs w:val="24"/>
        </w:rPr>
        <w:t>І. Реквізити</w:t>
      </w:r>
    </w:p>
    <w:p w:rsidR="00E9040D" w:rsidRPr="00C4625F" w:rsidRDefault="00E9040D" w:rsidP="00C4625F">
      <w:pPr>
        <w:spacing w:after="0"/>
        <w:jc w:val="both"/>
        <w:rPr>
          <w:rFonts w:ascii="Times New Roman" w:hAnsi="Times New Roman"/>
          <w:b/>
          <w:sz w:val="24"/>
          <w:szCs w:val="24"/>
        </w:rPr>
      </w:pPr>
      <w:r w:rsidRPr="00C4625F">
        <w:rPr>
          <w:rFonts w:ascii="Times New Roman" w:hAnsi="Times New Roman"/>
          <w:b/>
          <w:sz w:val="24"/>
          <w:szCs w:val="24"/>
        </w:rPr>
        <w:t>Для Плану заходів</w:t>
      </w:r>
    </w:p>
    <w:p w:rsidR="00E9040D" w:rsidRPr="00C4625F" w:rsidRDefault="00E9040D" w:rsidP="00C4625F">
      <w:pPr>
        <w:spacing w:after="0"/>
        <w:jc w:val="right"/>
        <w:rPr>
          <w:rFonts w:ascii="Times New Roman" w:hAnsi="Times New Roman"/>
          <w:i/>
          <w:sz w:val="24"/>
          <w:szCs w:val="24"/>
        </w:rPr>
      </w:pPr>
      <w:r w:rsidRPr="00C4625F">
        <w:rPr>
          <w:rFonts w:ascii="Times New Roman" w:hAnsi="Times New Roman"/>
          <w:i/>
          <w:sz w:val="24"/>
          <w:szCs w:val="24"/>
        </w:rPr>
        <w:t>Табл.1</w:t>
      </w:r>
    </w:p>
    <w:tbl>
      <w:tblPr>
        <w:tblpPr w:leftFromText="180" w:rightFromText="180" w:bottomFromText="200" w:vertAnchor="text" w:horzAnchor="margin"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377"/>
        <w:gridCol w:w="2614"/>
        <w:gridCol w:w="1374"/>
        <w:gridCol w:w="2580"/>
      </w:tblGrid>
      <w:tr w:rsidR="00E9040D" w:rsidRPr="00C4625F" w:rsidTr="00AB4430">
        <w:trPr>
          <w:trHeight w:val="699"/>
        </w:trPr>
        <w:tc>
          <w:tcPr>
            <w:tcW w:w="722" w:type="pct"/>
            <w:tcBorders>
              <w:top w:val="single" w:sz="4" w:space="0" w:color="auto"/>
              <w:left w:val="single" w:sz="4" w:space="0" w:color="auto"/>
              <w:bottom w:val="single" w:sz="4" w:space="0" w:color="auto"/>
              <w:right w:val="single" w:sz="4" w:space="0" w:color="auto"/>
            </w:tcBorders>
            <w:vAlign w:val="center"/>
            <w:hideMark/>
          </w:tcPr>
          <w:p w:rsidR="00E9040D" w:rsidRPr="00C4625F" w:rsidRDefault="00A2619F" w:rsidP="00C4625F">
            <w:pPr>
              <w:spacing w:after="0"/>
              <w:rPr>
                <w:rFonts w:ascii="Times New Roman" w:hAnsi="Times New Roman"/>
                <w:sz w:val="24"/>
                <w:szCs w:val="24"/>
              </w:rPr>
            </w:pPr>
            <w:r>
              <w:rPr>
                <w:rFonts w:ascii="Times New Roman" w:hAnsi="Times New Roman"/>
                <w:sz w:val="24"/>
                <w:szCs w:val="24"/>
              </w:rPr>
              <w:t>№ </w:t>
            </w:r>
            <w:r w:rsidR="00E9040D" w:rsidRPr="00C4625F">
              <w:rPr>
                <w:rFonts w:ascii="Times New Roman" w:hAnsi="Times New Roman"/>
                <w:sz w:val="24"/>
                <w:szCs w:val="24"/>
              </w:rPr>
              <w:t>пункту згідно Плану заходів виконання Угоди про асоціацію</w:t>
            </w:r>
          </w:p>
        </w:tc>
        <w:tc>
          <w:tcPr>
            <w:tcW w:w="741" w:type="pct"/>
            <w:tcBorders>
              <w:top w:val="single" w:sz="4" w:space="0" w:color="auto"/>
              <w:left w:val="single" w:sz="4" w:space="0" w:color="auto"/>
              <w:bottom w:val="single" w:sz="4" w:space="0" w:color="auto"/>
              <w:right w:val="single" w:sz="4" w:space="0" w:color="auto"/>
            </w:tcBorders>
            <w:vAlign w:val="center"/>
            <w:hideMark/>
          </w:tcPr>
          <w:p w:rsidR="00E9040D" w:rsidRPr="00C4625F" w:rsidRDefault="00E9040D" w:rsidP="00C4625F">
            <w:pPr>
              <w:spacing w:after="0"/>
              <w:rPr>
                <w:rFonts w:ascii="Times New Roman" w:hAnsi="Times New Roman"/>
                <w:sz w:val="24"/>
                <w:szCs w:val="24"/>
              </w:rPr>
            </w:pPr>
            <w:r w:rsidRPr="00C4625F">
              <w:rPr>
                <w:rFonts w:ascii="Times New Roman" w:hAnsi="Times New Roman"/>
                <w:sz w:val="24"/>
                <w:szCs w:val="24"/>
              </w:rPr>
              <w:t>Положення Угоди</w:t>
            </w:r>
          </w:p>
        </w:tc>
        <w:tc>
          <w:tcPr>
            <w:tcW w:w="1407" w:type="pct"/>
            <w:tcBorders>
              <w:top w:val="single" w:sz="4" w:space="0" w:color="auto"/>
              <w:left w:val="single" w:sz="4" w:space="0" w:color="auto"/>
              <w:bottom w:val="single" w:sz="4" w:space="0" w:color="auto"/>
              <w:right w:val="single" w:sz="4" w:space="0" w:color="auto"/>
            </w:tcBorders>
            <w:vAlign w:val="center"/>
          </w:tcPr>
          <w:p w:rsidR="00E9040D" w:rsidRPr="00C4625F" w:rsidRDefault="00E9040D" w:rsidP="00C4625F">
            <w:pPr>
              <w:spacing w:after="0"/>
              <w:rPr>
                <w:rFonts w:ascii="Times New Roman" w:hAnsi="Times New Roman"/>
                <w:sz w:val="24"/>
                <w:szCs w:val="24"/>
              </w:rPr>
            </w:pPr>
            <w:r w:rsidRPr="00C4625F">
              <w:rPr>
                <w:rFonts w:ascii="Times New Roman" w:hAnsi="Times New Roman"/>
                <w:sz w:val="24"/>
                <w:szCs w:val="24"/>
              </w:rPr>
              <w:t>Розділ (гл</w:t>
            </w:r>
            <w:r w:rsidR="00B211B0" w:rsidRPr="00C4625F">
              <w:rPr>
                <w:rFonts w:ascii="Times New Roman" w:hAnsi="Times New Roman"/>
                <w:sz w:val="24"/>
                <w:szCs w:val="24"/>
              </w:rPr>
              <w:t>ава) Угоди, найменування заходу</w:t>
            </w:r>
          </w:p>
        </w:tc>
        <w:tc>
          <w:tcPr>
            <w:tcW w:w="740" w:type="pct"/>
            <w:tcBorders>
              <w:top w:val="single" w:sz="4" w:space="0" w:color="auto"/>
              <w:left w:val="single" w:sz="4" w:space="0" w:color="auto"/>
              <w:bottom w:val="single" w:sz="4" w:space="0" w:color="auto"/>
              <w:right w:val="single" w:sz="4" w:space="0" w:color="auto"/>
            </w:tcBorders>
            <w:vAlign w:val="center"/>
            <w:hideMark/>
          </w:tcPr>
          <w:p w:rsidR="00E9040D" w:rsidRPr="00C4625F" w:rsidRDefault="00E9040D" w:rsidP="00C4625F">
            <w:pPr>
              <w:spacing w:after="0"/>
              <w:rPr>
                <w:rFonts w:ascii="Times New Roman" w:hAnsi="Times New Roman"/>
                <w:sz w:val="24"/>
                <w:szCs w:val="24"/>
              </w:rPr>
            </w:pPr>
            <w:r w:rsidRPr="00C4625F">
              <w:rPr>
                <w:rFonts w:ascii="Times New Roman" w:hAnsi="Times New Roman"/>
                <w:sz w:val="24"/>
                <w:szCs w:val="24"/>
              </w:rPr>
              <w:t xml:space="preserve">Строк </w:t>
            </w:r>
            <w:r w:rsidRPr="00C4625F">
              <w:rPr>
                <w:rFonts w:ascii="Times New Roman" w:hAnsi="Times New Roman"/>
                <w:sz w:val="24"/>
                <w:szCs w:val="24"/>
              </w:rPr>
              <w:br/>
              <w:t>виконання</w:t>
            </w:r>
          </w:p>
        </w:tc>
        <w:tc>
          <w:tcPr>
            <w:tcW w:w="1389" w:type="pct"/>
            <w:tcBorders>
              <w:top w:val="single" w:sz="4" w:space="0" w:color="auto"/>
              <w:left w:val="single" w:sz="4" w:space="0" w:color="auto"/>
              <w:bottom w:val="single" w:sz="4" w:space="0" w:color="auto"/>
              <w:right w:val="single" w:sz="4" w:space="0" w:color="auto"/>
            </w:tcBorders>
            <w:vAlign w:val="center"/>
            <w:hideMark/>
          </w:tcPr>
          <w:p w:rsidR="00E9040D" w:rsidRPr="00C4625F" w:rsidRDefault="00E9040D" w:rsidP="006A011E">
            <w:pPr>
              <w:spacing w:after="0"/>
              <w:rPr>
                <w:rFonts w:ascii="Times New Roman" w:hAnsi="Times New Roman"/>
                <w:sz w:val="24"/>
                <w:szCs w:val="24"/>
              </w:rPr>
            </w:pPr>
            <w:r w:rsidRPr="00C4625F">
              <w:rPr>
                <w:rFonts w:ascii="Times New Roman" w:hAnsi="Times New Roman"/>
                <w:sz w:val="24"/>
                <w:szCs w:val="24"/>
              </w:rPr>
              <w:t xml:space="preserve">Відповідальний за виконання </w:t>
            </w:r>
            <w:r w:rsidR="006A011E">
              <w:rPr>
                <w:rFonts w:ascii="Times New Roman" w:hAnsi="Times New Roman"/>
                <w:sz w:val="24"/>
                <w:szCs w:val="24"/>
              </w:rPr>
              <w:br/>
            </w:r>
            <w:r w:rsidRPr="00C4625F">
              <w:rPr>
                <w:rFonts w:ascii="Times New Roman" w:hAnsi="Times New Roman"/>
                <w:sz w:val="24"/>
                <w:szCs w:val="24"/>
              </w:rPr>
              <w:t xml:space="preserve">(з </w:t>
            </w:r>
            <w:r w:rsidR="006A011E">
              <w:rPr>
                <w:rFonts w:ascii="Times New Roman" w:hAnsi="Times New Roman"/>
                <w:sz w:val="24"/>
                <w:szCs w:val="24"/>
              </w:rPr>
              <w:t>у</w:t>
            </w:r>
            <w:r w:rsidRPr="00C4625F">
              <w:rPr>
                <w:rFonts w:ascii="Times New Roman" w:hAnsi="Times New Roman"/>
                <w:sz w:val="24"/>
                <w:szCs w:val="24"/>
              </w:rPr>
              <w:t xml:space="preserve">країнської </w:t>
            </w:r>
            <w:r w:rsidR="006A011E">
              <w:rPr>
                <w:rFonts w:ascii="Times New Roman" w:hAnsi="Times New Roman"/>
                <w:sz w:val="24"/>
                <w:szCs w:val="24"/>
              </w:rPr>
              <w:t>с</w:t>
            </w:r>
            <w:r w:rsidRPr="00C4625F">
              <w:rPr>
                <w:rFonts w:ascii="Times New Roman" w:hAnsi="Times New Roman"/>
                <w:sz w:val="24"/>
                <w:szCs w:val="24"/>
              </w:rPr>
              <w:t>торони)</w:t>
            </w:r>
          </w:p>
        </w:tc>
      </w:tr>
      <w:tr w:rsidR="00E9040D" w:rsidRPr="00C4625F" w:rsidTr="00AB4430">
        <w:tc>
          <w:tcPr>
            <w:tcW w:w="722" w:type="pct"/>
            <w:tcBorders>
              <w:top w:val="single" w:sz="4" w:space="0" w:color="auto"/>
              <w:left w:val="single" w:sz="4" w:space="0" w:color="auto"/>
              <w:bottom w:val="single" w:sz="4" w:space="0" w:color="auto"/>
              <w:right w:val="single" w:sz="4" w:space="0" w:color="auto"/>
            </w:tcBorders>
          </w:tcPr>
          <w:p w:rsidR="00E9040D" w:rsidRPr="00C4625F" w:rsidRDefault="00E9040D" w:rsidP="00C4625F">
            <w:pPr>
              <w:spacing w:after="0"/>
              <w:rPr>
                <w:rFonts w:ascii="Times New Roman" w:hAnsi="Times New Roman"/>
                <w:b/>
                <w:sz w:val="24"/>
                <w:szCs w:val="24"/>
              </w:rPr>
            </w:pPr>
            <w:r w:rsidRPr="00C4625F">
              <w:rPr>
                <w:rFonts w:ascii="Times New Roman" w:hAnsi="Times New Roman"/>
                <w:b/>
                <w:sz w:val="24"/>
                <w:szCs w:val="24"/>
              </w:rPr>
              <w:t>Пункт 7</w:t>
            </w:r>
          </w:p>
          <w:p w:rsidR="00E9040D" w:rsidRPr="00C4625F" w:rsidRDefault="00E9040D" w:rsidP="00C4625F">
            <w:pPr>
              <w:spacing w:after="0"/>
              <w:rPr>
                <w:rFonts w:ascii="Times New Roman" w:hAnsi="Times New Roman"/>
                <w:b/>
                <w:sz w:val="24"/>
                <w:szCs w:val="24"/>
              </w:rPr>
            </w:pPr>
          </w:p>
        </w:tc>
        <w:tc>
          <w:tcPr>
            <w:tcW w:w="741" w:type="pct"/>
            <w:tcBorders>
              <w:top w:val="single" w:sz="4" w:space="0" w:color="auto"/>
              <w:left w:val="single" w:sz="4" w:space="0" w:color="auto"/>
              <w:bottom w:val="single" w:sz="4" w:space="0" w:color="auto"/>
              <w:right w:val="single" w:sz="4" w:space="0" w:color="auto"/>
            </w:tcBorders>
            <w:hideMark/>
          </w:tcPr>
          <w:p w:rsidR="00E9040D" w:rsidRPr="00C4625F" w:rsidRDefault="00E9040D" w:rsidP="00C4625F">
            <w:pPr>
              <w:spacing w:after="0"/>
              <w:rPr>
                <w:rFonts w:ascii="Times New Roman" w:hAnsi="Times New Roman"/>
                <w:b/>
                <w:sz w:val="24"/>
                <w:szCs w:val="24"/>
              </w:rPr>
            </w:pPr>
            <w:r w:rsidRPr="00C4625F">
              <w:rPr>
                <w:rFonts w:ascii="Times New Roman" w:hAnsi="Times New Roman"/>
                <w:b/>
                <w:sz w:val="24"/>
                <w:szCs w:val="24"/>
              </w:rPr>
              <w:t xml:space="preserve">Статті </w:t>
            </w:r>
            <w:r w:rsidR="006A011E">
              <w:rPr>
                <w:rFonts w:ascii="Times New Roman" w:hAnsi="Times New Roman"/>
                <w:b/>
                <w:sz w:val="24"/>
                <w:szCs w:val="24"/>
              </w:rPr>
              <w:br/>
            </w:r>
            <w:r w:rsidRPr="00C4625F">
              <w:rPr>
                <w:rFonts w:ascii="Times New Roman" w:hAnsi="Times New Roman"/>
                <w:b/>
                <w:sz w:val="24"/>
                <w:szCs w:val="24"/>
              </w:rPr>
              <w:t>4, 14</w:t>
            </w:r>
          </w:p>
        </w:tc>
        <w:tc>
          <w:tcPr>
            <w:tcW w:w="1407" w:type="pct"/>
            <w:tcBorders>
              <w:top w:val="single" w:sz="4" w:space="0" w:color="auto"/>
              <w:left w:val="single" w:sz="4" w:space="0" w:color="auto"/>
              <w:bottom w:val="single" w:sz="4" w:space="0" w:color="auto"/>
              <w:right w:val="single" w:sz="4" w:space="0" w:color="auto"/>
            </w:tcBorders>
          </w:tcPr>
          <w:p w:rsidR="00E9040D" w:rsidRPr="00C4625F" w:rsidRDefault="00E9040D" w:rsidP="006A011E">
            <w:pPr>
              <w:spacing w:after="0"/>
              <w:jc w:val="left"/>
              <w:rPr>
                <w:rFonts w:ascii="Times New Roman" w:hAnsi="Times New Roman"/>
                <w:b/>
                <w:sz w:val="24"/>
                <w:szCs w:val="24"/>
              </w:rPr>
            </w:pPr>
            <w:r w:rsidRPr="00C4625F">
              <w:rPr>
                <w:rFonts w:ascii="Times New Roman" w:hAnsi="Times New Roman"/>
                <w:b/>
                <w:sz w:val="24"/>
                <w:szCs w:val="24"/>
              </w:rPr>
              <w:t>Розділ ІІ. Політичний діалог та реформи, політична асоціація, конвергенція у сфері зовнішньої та безпекової політики.</w:t>
            </w:r>
          </w:p>
          <w:p w:rsidR="00E9040D" w:rsidRPr="00C4625F" w:rsidRDefault="00E9040D" w:rsidP="006A011E">
            <w:pPr>
              <w:spacing w:after="0"/>
              <w:jc w:val="left"/>
              <w:rPr>
                <w:rFonts w:ascii="Times New Roman" w:hAnsi="Times New Roman"/>
                <w:b/>
                <w:sz w:val="24"/>
                <w:szCs w:val="24"/>
              </w:rPr>
            </w:pPr>
            <w:r w:rsidRPr="00C4625F">
              <w:rPr>
                <w:rFonts w:ascii="Times New Roman" w:hAnsi="Times New Roman"/>
                <w:sz w:val="24"/>
                <w:szCs w:val="24"/>
              </w:rPr>
              <w:t>Організація та проведення тренінгів, семінарів, конференцій, засідань за круглим столом з питань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6A011E">
              <w:rPr>
                <w:rFonts w:ascii="Times New Roman" w:hAnsi="Times New Roman"/>
                <w:sz w:val="24"/>
                <w:szCs w:val="24"/>
              </w:rPr>
              <w:t xml:space="preserve"> </w:t>
            </w:r>
            <w:r w:rsidRPr="00C4625F">
              <w:rPr>
                <w:rFonts w:ascii="Times New Roman" w:hAnsi="Times New Roman"/>
                <w:sz w:val="24"/>
                <w:szCs w:val="24"/>
              </w:rPr>
              <w:t>(далі</w:t>
            </w:r>
            <w:r w:rsidR="006A011E">
              <w:rPr>
                <w:rFonts w:ascii="Times New Roman" w:hAnsi="Times New Roman"/>
                <w:sz w:val="24"/>
                <w:szCs w:val="24"/>
              </w:rPr>
              <w:t> </w:t>
            </w:r>
            <w:r w:rsidR="006A011E" w:rsidRPr="006A011E">
              <w:rPr>
                <w:rFonts w:ascii="Times New Roman" w:hAnsi="Times New Roman"/>
                <w:sz w:val="24"/>
                <w:szCs w:val="24"/>
              </w:rPr>
              <w:t>—</w:t>
            </w:r>
            <w:r w:rsidR="006A011E" w:rsidRPr="00C4625F">
              <w:rPr>
                <w:rFonts w:ascii="Times New Roman" w:hAnsi="Times New Roman"/>
                <w:sz w:val="24"/>
                <w:szCs w:val="24"/>
              </w:rPr>
              <w:t xml:space="preserve"> </w:t>
            </w:r>
            <w:r w:rsidRPr="00C4625F">
              <w:rPr>
                <w:rFonts w:ascii="Times New Roman" w:hAnsi="Times New Roman"/>
                <w:sz w:val="24"/>
                <w:szCs w:val="24"/>
              </w:rPr>
              <w:t>Угода про асоціацію), в тому числі щодо підвищення рівня знання іноземних мов</w:t>
            </w:r>
            <w:r w:rsidR="006A011E">
              <w:rPr>
                <w:rFonts w:ascii="Times New Roman" w:hAnsi="Times New Roman"/>
                <w:sz w:val="24"/>
                <w:szCs w:val="24"/>
              </w:rPr>
              <w:t xml:space="preserve"> – </w:t>
            </w:r>
            <w:r w:rsidRPr="00C4625F">
              <w:rPr>
                <w:rFonts w:ascii="Times New Roman" w:hAnsi="Times New Roman"/>
                <w:sz w:val="24"/>
                <w:szCs w:val="24"/>
              </w:rPr>
              <w:t>офіційних мов ЄС відповідно до Стратегії підготовки, перепідготовки і підвищення кваліфікації державних службовців і посадових осіб місцевого самоврядування у сфері європейської інтеграції</w:t>
            </w:r>
          </w:p>
        </w:tc>
        <w:tc>
          <w:tcPr>
            <w:tcW w:w="740" w:type="pct"/>
            <w:tcBorders>
              <w:top w:val="single" w:sz="4" w:space="0" w:color="auto"/>
              <w:left w:val="single" w:sz="4" w:space="0" w:color="auto"/>
              <w:bottom w:val="single" w:sz="4" w:space="0" w:color="auto"/>
              <w:right w:val="single" w:sz="4" w:space="0" w:color="auto"/>
            </w:tcBorders>
            <w:hideMark/>
          </w:tcPr>
          <w:p w:rsidR="00E9040D" w:rsidRPr="00C4625F" w:rsidRDefault="00E9040D" w:rsidP="006A011E">
            <w:pPr>
              <w:spacing w:after="0"/>
              <w:rPr>
                <w:rFonts w:ascii="Times New Roman" w:hAnsi="Times New Roman"/>
                <w:b/>
                <w:sz w:val="24"/>
                <w:szCs w:val="24"/>
              </w:rPr>
            </w:pPr>
            <w:r w:rsidRPr="00C4625F">
              <w:rPr>
                <w:rFonts w:ascii="Times New Roman" w:hAnsi="Times New Roman"/>
                <w:b/>
                <w:sz w:val="24"/>
                <w:szCs w:val="24"/>
              </w:rPr>
              <w:t>201</w:t>
            </w:r>
            <w:r w:rsidR="00B211B0" w:rsidRPr="00C4625F">
              <w:rPr>
                <w:rFonts w:ascii="Times New Roman" w:hAnsi="Times New Roman"/>
                <w:b/>
                <w:sz w:val="24"/>
                <w:szCs w:val="24"/>
              </w:rPr>
              <w:t>6</w:t>
            </w:r>
            <w:r w:rsidR="006A011E">
              <w:rPr>
                <w:rFonts w:ascii="Times New Roman" w:hAnsi="Times New Roman"/>
                <w:b/>
                <w:sz w:val="24"/>
                <w:szCs w:val="24"/>
              </w:rPr>
              <w:t>–</w:t>
            </w:r>
            <w:r w:rsidRPr="00C4625F">
              <w:rPr>
                <w:rFonts w:ascii="Times New Roman" w:hAnsi="Times New Roman"/>
                <w:b/>
                <w:sz w:val="24"/>
                <w:szCs w:val="24"/>
              </w:rPr>
              <w:t>2017 роки</w:t>
            </w:r>
          </w:p>
        </w:tc>
        <w:tc>
          <w:tcPr>
            <w:tcW w:w="1389" w:type="pct"/>
            <w:tcBorders>
              <w:top w:val="single" w:sz="4" w:space="0" w:color="auto"/>
              <w:left w:val="single" w:sz="4" w:space="0" w:color="auto"/>
              <w:bottom w:val="single" w:sz="4" w:space="0" w:color="auto"/>
              <w:right w:val="single" w:sz="4" w:space="0" w:color="auto"/>
            </w:tcBorders>
            <w:hideMark/>
          </w:tcPr>
          <w:p w:rsidR="006A011E" w:rsidRDefault="00E9040D" w:rsidP="006A011E">
            <w:pPr>
              <w:spacing w:after="0"/>
              <w:rPr>
                <w:rFonts w:ascii="Times New Roman" w:hAnsi="Times New Roman"/>
                <w:b/>
                <w:color w:val="000000"/>
                <w:sz w:val="24"/>
                <w:szCs w:val="24"/>
                <w:shd w:val="clear" w:color="auto" w:fill="FFFFFF"/>
              </w:rPr>
            </w:pPr>
            <w:r w:rsidRPr="00C4625F">
              <w:rPr>
                <w:rFonts w:ascii="Times New Roman" w:hAnsi="Times New Roman"/>
                <w:b/>
                <w:color w:val="000000"/>
                <w:sz w:val="24"/>
                <w:szCs w:val="24"/>
                <w:shd w:val="clear" w:color="auto" w:fill="FFFFFF"/>
              </w:rPr>
              <w:t>Нацдержслужба</w:t>
            </w:r>
            <w:r w:rsidR="006A011E">
              <w:rPr>
                <w:rFonts w:ascii="Times New Roman" w:hAnsi="Times New Roman"/>
                <w:b/>
                <w:color w:val="000000"/>
                <w:sz w:val="24"/>
                <w:szCs w:val="24"/>
                <w:shd w:val="clear" w:color="auto" w:fill="FFFFFF"/>
              </w:rPr>
              <w:t>,</w:t>
            </w:r>
          </w:p>
          <w:p w:rsidR="006A011E" w:rsidRDefault="00E9040D" w:rsidP="006A011E">
            <w:pPr>
              <w:spacing w:after="0"/>
              <w:rPr>
                <w:rFonts w:ascii="Times New Roman" w:hAnsi="Times New Roman"/>
                <w:color w:val="000000"/>
                <w:sz w:val="24"/>
                <w:szCs w:val="24"/>
                <w:shd w:val="clear" w:color="auto" w:fill="FFFFFF"/>
              </w:rPr>
            </w:pPr>
            <w:r w:rsidRPr="00C4625F">
              <w:rPr>
                <w:rFonts w:ascii="Times New Roman" w:hAnsi="Times New Roman"/>
                <w:color w:val="000000"/>
                <w:sz w:val="24"/>
                <w:szCs w:val="24"/>
                <w:shd w:val="clear" w:color="auto" w:fill="FFFFFF"/>
              </w:rPr>
              <w:t>МЗС</w:t>
            </w:r>
            <w:r w:rsidR="006A011E">
              <w:rPr>
                <w:rFonts w:ascii="Times New Roman" w:hAnsi="Times New Roman"/>
                <w:color w:val="000000"/>
                <w:sz w:val="24"/>
                <w:szCs w:val="24"/>
                <w:shd w:val="clear" w:color="auto" w:fill="FFFFFF"/>
              </w:rPr>
              <w:t>,</w:t>
            </w:r>
          </w:p>
          <w:p w:rsidR="00E9040D" w:rsidRPr="00C4625F" w:rsidRDefault="00E9040D" w:rsidP="006A011E">
            <w:pPr>
              <w:spacing w:after="0"/>
              <w:rPr>
                <w:rFonts w:ascii="Times New Roman" w:hAnsi="Times New Roman"/>
                <w:b/>
                <w:sz w:val="24"/>
                <w:szCs w:val="24"/>
              </w:rPr>
            </w:pPr>
            <w:r w:rsidRPr="00C4625F">
              <w:rPr>
                <w:rFonts w:ascii="Times New Roman" w:hAnsi="Times New Roman"/>
                <w:color w:val="000000"/>
                <w:sz w:val="24"/>
                <w:szCs w:val="24"/>
                <w:shd w:val="clear" w:color="auto" w:fill="FFFFFF"/>
              </w:rPr>
              <w:t>Мінекономрозвитку</w:t>
            </w:r>
            <w:r w:rsidR="006A011E">
              <w:rPr>
                <w:rFonts w:ascii="Times New Roman" w:hAnsi="Times New Roman"/>
                <w:color w:val="000000"/>
                <w:sz w:val="24"/>
                <w:szCs w:val="24"/>
                <w:shd w:val="clear" w:color="auto" w:fill="FFFFFF"/>
              </w:rPr>
              <w:t>,</w:t>
            </w:r>
            <w:r w:rsidRPr="00C4625F">
              <w:rPr>
                <w:rFonts w:ascii="Times New Roman" w:hAnsi="Times New Roman"/>
                <w:color w:val="000000"/>
                <w:sz w:val="24"/>
                <w:szCs w:val="24"/>
                <w:shd w:val="clear" w:color="auto" w:fill="FFFFFF"/>
              </w:rPr>
              <w:t> </w:t>
            </w:r>
            <w:r w:rsidRPr="00C4625F">
              <w:rPr>
                <w:rFonts w:ascii="Times New Roman" w:hAnsi="Times New Roman"/>
                <w:color w:val="000000"/>
                <w:sz w:val="24"/>
                <w:szCs w:val="24"/>
              </w:rPr>
              <w:br/>
            </w:r>
            <w:r w:rsidRPr="00C4625F">
              <w:rPr>
                <w:rFonts w:ascii="Times New Roman" w:hAnsi="Times New Roman"/>
                <w:color w:val="000000"/>
                <w:sz w:val="24"/>
                <w:szCs w:val="24"/>
                <w:shd w:val="clear" w:color="auto" w:fill="FFFFFF"/>
              </w:rPr>
              <w:t>інші центральні та місцеві органи виконавчої влади</w:t>
            </w:r>
          </w:p>
        </w:tc>
      </w:tr>
    </w:tbl>
    <w:p w:rsidR="00E9040D" w:rsidRPr="00C4625F" w:rsidRDefault="00E9040D" w:rsidP="00C4625F">
      <w:pPr>
        <w:spacing w:after="0"/>
        <w:jc w:val="both"/>
        <w:rPr>
          <w:rFonts w:ascii="Times New Roman" w:hAnsi="Times New Roman"/>
          <w:sz w:val="24"/>
          <w:szCs w:val="24"/>
        </w:rPr>
      </w:pPr>
    </w:p>
    <w:p w:rsidR="00E9040D" w:rsidRPr="00C4625F" w:rsidRDefault="00E9040D" w:rsidP="00C4625F">
      <w:pPr>
        <w:spacing w:after="0"/>
        <w:ind w:left="-142"/>
        <w:jc w:val="both"/>
        <w:rPr>
          <w:rFonts w:ascii="Times New Roman" w:hAnsi="Times New Roman"/>
          <w:sz w:val="24"/>
          <w:szCs w:val="24"/>
        </w:rPr>
      </w:pPr>
      <w:r w:rsidRPr="00C4625F">
        <w:rPr>
          <w:rFonts w:ascii="Times New Roman" w:hAnsi="Times New Roman"/>
          <w:sz w:val="24"/>
          <w:szCs w:val="24"/>
        </w:rPr>
        <w:t>Відповідальні особи:</w:t>
      </w:r>
    </w:p>
    <w:p w:rsidR="00E9040D" w:rsidRPr="00C4625F" w:rsidRDefault="00E9040D" w:rsidP="00C4625F">
      <w:pPr>
        <w:spacing w:after="0"/>
        <w:jc w:val="right"/>
        <w:rPr>
          <w:rFonts w:ascii="Times New Roman" w:hAnsi="Times New Roman"/>
          <w:i/>
          <w:sz w:val="24"/>
          <w:szCs w:val="24"/>
        </w:rPr>
      </w:pPr>
      <w:r w:rsidRPr="00C4625F">
        <w:rPr>
          <w:rFonts w:ascii="Times New Roman" w:hAnsi="Times New Roman"/>
          <w:i/>
          <w:sz w:val="24"/>
          <w:szCs w:val="24"/>
        </w:rPr>
        <w:t>Табл. 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1276"/>
        <w:gridCol w:w="3969"/>
      </w:tblGrid>
      <w:tr w:rsidR="00E9040D" w:rsidRPr="00C4625F" w:rsidTr="00E515CF">
        <w:tc>
          <w:tcPr>
            <w:tcW w:w="1951" w:type="dxa"/>
            <w:tcBorders>
              <w:top w:val="single" w:sz="4" w:space="0" w:color="auto"/>
              <w:left w:val="single" w:sz="4" w:space="0" w:color="auto"/>
              <w:bottom w:val="single" w:sz="4" w:space="0" w:color="auto"/>
              <w:right w:val="single" w:sz="4" w:space="0" w:color="auto"/>
            </w:tcBorders>
            <w:vAlign w:val="center"/>
          </w:tcPr>
          <w:p w:rsidR="00E9040D" w:rsidRPr="00C4625F" w:rsidRDefault="00E9040D" w:rsidP="00C4625F">
            <w:pPr>
              <w:spacing w:after="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E9040D" w:rsidP="00C4625F">
            <w:pPr>
              <w:spacing w:after="0"/>
              <w:rPr>
                <w:rFonts w:ascii="Times New Roman" w:hAnsi="Times New Roman"/>
                <w:sz w:val="24"/>
                <w:szCs w:val="24"/>
              </w:rPr>
            </w:pPr>
            <w:r w:rsidRPr="00C4625F">
              <w:rPr>
                <w:rFonts w:ascii="Times New Roman" w:hAnsi="Times New Roman"/>
                <w:sz w:val="24"/>
                <w:szCs w:val="24"/>
              </w:rPr>
              <w:t>Посада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E9040D" w:rsidP="00C4625F">
            <w:pPr>
              <w:spacing w:after="0"/>
              <w:rPr>
                <w:rFonts w:ascii="Times New Roman" w:hAnsi="Times New Roman"/>
                <w:sz w:val="24"/>
                <w:szCs w:val="24"/>
              </w:rPr>
            </w:pPr>
            <w:r w:rsidRPr="00C4625F">
              <w:rPr>
                <w:rFonts w:ascii="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E9040D" w:rsidP="00C4625F">
            <w:pPr>
              <w:spacing w:after="0"/>
              <w:rPr>
                <w:rFonts w:ascii="Times New Roman" w:hAnsi="Times New Roman"/>
                <w:sz w:val="24"/>
                <w:szCs w:val="24"/>
              </w:rPr>
            </w:pPr>
            <w:r w:rsidRPr="00C4625F">
              <w:rPr>
                <w:rFonts w:ascii="Times New Roman" w:hAnsi="Times New Roman"/>
                <w:sz w:val="24"/>
                <w:szCs w:val="24"/>
              </w:rPr>
              <w:t>E-mail</w:t>
            </w:r>
          </w:p>
        </w:tc>
      </w:tr>
      <w:tr w:rsidR="00E9040D" w:rsidRPr="00C4625F" w:rsidTr="00E515CF">
        <w:tc>
          <w:tcPr>
            <w:tcW w:w="1951"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E9040D" w:rsidP="006A011E">
            <w:pPr>
              <w:spacing w:after="0"/>
              <w:ind w:right="-108"/>
              <w:rPr>
                <w:rFonts w:ascii="Times New Roman" w:hAnsi="Times New Roman"/>
                <w:sz w:val="24"/>
                <w:szCs w:val="24"/>
              </w:rPr>
            </w:pPr>
            <w:r w:rsidRPr="00C4625F">
              <w:rPr>
                <w:rFonts w:ascii="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C715F" w:rsidRPr="00C4625F" w:rsidRDefault="003C715F" w:rsidP="00C4625F">
            <w:pPr>
              <w:spacing w:after="0"/>
              <w:rPr>
                <w:rFonts w:ascii="Times New Roman" w:hAnsi="Times New Roman"/>
                <w:sz w:val="24"/>
                <w:szCs w:val="24"/>
              </w:rPr>
            </w:pPr>
            <w:r w:rsidRPr="00C4625F">
              <w:rPr>
                <w:rFonts w:ascii="Times New Roman" w:hAnsi="Times New Roman"/>
                <w:sz w:val="24"/>
                <w:szCs w:val="24"/>
              </w:rPr>
              <w:t>КОСТЯНТИН ВАЩЕНКО</w:t>
            </w:r>
          </w:p>
          <w:p w:rsidR="00E9040D" w:rsidRPr="00C4625F" w:rsidRDefault="00E9040D" w:rsidP="00C4625F">
            <w:pPr>
              <w:spacing w:after="0"/>
              <w:rPr>
                <w:rFonts w:ascii="Times New Roman" w:hAnsi="Times New Roman"/>
                <w:sz w:val="24"/>
                <w:szCs w:val="24"/>
              </w:rPr>
            </w:pPr>
            <w:r w:rsidRPr="00C4625F">
              <w:rPr>
                <w:rFonts w:ascii="Times New Roman" w:hAnsi="Times New Roman"/>
                <w:sz w:val="24"/>
                <w:szCs w:val="24"/>
              </w:rPr>
              <w:t>Голов</w:t>
            </w:r>
            <w:r w:rsidR="003C715F" w:rsidRPr="00C4625F">
              <w:rPr>
                <w:rFonts w:ascii="Times New Roman" w:hAnsi="Times New Roman"/>
                <w:sz w:val="24"/>
                <w:szCs w:val="24"/>
              </w:rPr>
              <w:t>а</w:t>
            </w:r>
            <w:r w:rsidRPr="00C4625F">
              <w:rPr>
                <w:rFonts w:ascii="Times New Roman" w:hAnsi="Times New Roman"/>
                <w:sz w:val="24"/>
                <w:szCs w:val="24"/>
              </w:rPr>
              <w:t xml:space="preserve"> Нацдержслужби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3C715F" w:rsidP="00C4625F">
            <w:pPr>
              <w:spacing w:after="0"/>
              <w:rPr>
                <w:rFonts w:ascii="Times New Roman" w:hAnsi="Times New Roman"/>
                <w:sz w:val="24"/>
                <w:szCs w:val="24"/>
              </w:rPr>
            </w:pPr>
            <w:r w:rsidRPr="00C4625F">
              <w:rPr>
                <w:rFonts w:ascii="Times New Roman" w:hAnsi="Times New Roman"/>
                <w:sz w:val="24"/>
                <w:szCs w:val="24"/>
              </w:rPr>
              <w:t>256 06</w:t>
            </w:r>
            <w:r w:rsidR="00E9040D" w:rsidRPr="00C4625F">
              <w:rPr>
                <w:rFonts w:ascii="Times New Roman" w:hAnsi="Times New Roman"/>
                <w:sz w:val="24"/>
                <w:szCs w:val="24"/>
              </w:rPr>
              <w:t xml:space="preserve"> </w:t>
            </w:r>
            <w:r w:rsidRPr="00C4625F">
              <w:rPr>
                <w:rFonts w:ascii="Times New Roman" w:hAnsi="Times New Roman"/>
                <w:sz w:val="24"/>
                <w:szCs w:val="24"/>
              </w:rPr>
              <w:t>00</w:t>
            </w:r>
          </w:p>
        </w:tc>
        <w:tc>
          <w:tcPr>
            <w:tcW w:w="3969"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DF479A" w:rsidP="00C4625F">
            <w:pPr>
              <w:spacing w:after="0"/>
              <w:rPr>
                <w:rFonts w:ascii="Times New Roman" w:hAnsi="Times New Roman"/>
                <w:sz w:val="24"/>
                <w:szCs w:val="24"/>
              </w:rPr>
            </w:pPr>
            <w:hyperlink r:id="rId27" w:history="1">
              <w:r w:rsidR="003C715F" w:rsidRPr="00C4625F">
                <w:rPr>
                  <w:rStyle w:val="a3"/>
                  <w:rFonts w:ascii="Times New Roman" w:hAnsi="Times New Roman"/>
                  <w:sz w:val="24"/>
                  <w:szCs w:val="24"/>
                </w:rPr>
                <w:t>Kostiantyn.Vashchenko@nads.gov.ua</w:t>
              </w:r>
            </w:hyperlink>
            <w:r w:rsidR="003C715F" w:rsidRPr="00C4625F">
              <w:rPr>
                <w:rFonts w:ascii="Times New Roman" w:hAnsi="Times New Roman"/>
                <w:sz w:val="24"/>
                <w:szCs w:val="24"/>
              </w:rPr>
              <w:t xml:space="preserve"> </w:t>
            </w:r>
          </w:p>
        </w:tc>
      </w:tr>
      <w:tr w:rsidR="00E9040D" w:rsidRPr="00C4625F" w:rsidTr="00E515CF">
        <w:tc>
          <w:tcPr>
            <w:tcW w:w="1951"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E9040D" w:rsidP="006A011E">
            <w:pPr>
              <w:spacing w:after="0"/>
              <w:ind w:right="-108"/>
              <w:rPr>
                <w:rFonts w:ascii="Times New Roman" w:hAnsi="Times New Roman"/>
                <w:sz w:val="24"/>
                <w:szCs w:val="24"/>
              </w:rPr>
            </w:pPr>
            <w:r w:rsidRPr="00C4625F">
              <w:rPr>
                <w:rFonts w:ascii="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E9040D" w:rsidP="00C4625F">
            <w:pPr>
              <w:spacing w:after="0"/>
              <w:rPr>
                <w:rFonts w:ascii="Times New Roman" w:hAnsi="Times New Roman"/>
                <w:sz w:val="24"/>
                <w:szCs w:val="24"/>
              </w:rPr>
            </w:pPr>
            <w:r w:rsidRPr="00C4625F">
              <w:rPr>
                <w:rFonts w:ascii="Times New Roman" w:hAnsi="Times New Roman"/>
                <w:sz w:val="24"/>
                <w:szCs w:val="24"/>
              </w:rPr>
              <w:t>МАРИНА КАНАВЕЦЬ</w:t>
            </w:r>
          </w:p>
          <w:p w:rsidR="00E9040D" w:rsidRPr="00C4625F" w:rsidRDefault="0034628D" w:rsidP="00C4625F">
            <w:pPr>
              <w:spacing w:after="0"/>
              <w:rPr>
                <w:rFonts w:ascii="Times New Roman" w:hAnsi="Times New Roman"/>
                <w:sz w:val="24"/>
                <w:szCs w:val="24"/>
              </w:rPr>
            </w:pPr>
            <w:r>
              <w:rPr>
                <w:rFonts w:ascii="Times New Roman" w:hAnsi="Times New Roman"/>
                <w:sz w:val="24"/>
                <w:szCs w:val="24"/>
              </w:rPr>
              <w:t>д</w:t>
            </w:r>
            <w:r w:rsidR="00E9040D" w:rsidRPr="00C4625F">
              <w:rPr>
                <w:rFonts w:ascii="Times New Roman" w:hAnsi="Times New Roman"/>
                <w:sz w:val="24"/>
                <w:szCs w:val="24"/>
              </w:rPr>
              <w:t>иректор Центру адаптації державної служби до стандартів ЄС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E9040D" w:rsidP="00C4625F">
            <w:pPr>
              <w:spacing w:after="0"/>
              <w:rPr>
                <w:rFonts w:ascii="Times New Roman" w:hAnsi="Times New Roman"/>
                <w:sz w:val="24"/>
                <w:szCs w:val="24"/>
              </w:rPr>
            </w:pPr>
            <w:r w:rsidRPr="00C4625F">
              <w:rPr>
                <w:rFonts w:ascii="Times New Roman" w:hAnsi="Times New Roman"/>
                <w:sz w:val="24"/>
                <w:szCs w:val="24"/>
              </w:rPr>
              <w:t>278 36 44</w:t>
            </w:r>
          </w:p>
        </w:tc>
        <w:tc>
          <w:tcPr>
            <w:tcW w:w="3969" w:type="dxa"/>
            <w:tcBorders>
              <w:top w:val="single" w:sz="4" w:space="0" w:color="auto"/>
              <w:left w:val="single" w:sz="4" w:space="0" w:color="auto"/>
              <w:bottom w:val="single" w:sz="4" w:space="0" w:color="auto"/>
              <w:right w:val="single" w:sz="4" w:space="0" w:color="auto"/>
            </w:tcBorders>
            <w:vAlign w:val="center"/>
            <w:hideMark/>
          </w:tcPr>
          <w:p w:rsidR="00E9040D" w:rsidRPr="00C4625F" w:rsidRDefault="00DF479A" w:rsidP="00C4625F">
            <w:pPr>
              <w:spacing w:after="0"/>
              <w:rPr>
                <w:rFonts w:ascii="Times New Roman" w:hAnsi="Times New Roman"/>
                <w:sz w:val="24"/>
                <w:szCs w:val="24"/>
              </w:rPr>
            </w:pPr>
            <w:hyperlink r:id="rId28" w:history="1">
              <w:r w:rsidR="00E9040D" w:rsidRPr="00C4625F">
                <w:rPr>
                  <w:rFonts w:ascii="Times New Roman" w:hAnsi="Times New Roman"/>
                  <w:color w:val="0000FF"/>
                  <w:sz w:val="24"/>
                  <w:szCs w:val="24"/>
                  <w:u w:val="single"/>
                </w:rPr>
                <w:t>maryna.kanavets@center.gov.ua</w:t>
              </w:r>
            </w:hyperlink>
          </w:p>
        </w:tc>
      </w:tr>
      <w:tr w:rsidR="00E9040D" w:rsidRPr="006E110D" w:rsidTr="00E515CF">
        <w:tc>
          <w:tcPr>
            <w:tcW w:w="1951" w:type="dxa"/>
            <w:tcBorders>
              <w:top w:val="single" w:sz="4" w:space="0" w:color="auto"/>
              <w:left w:val="single" w:sz="4" w:space="0" w:color="auto"/>
              <w:bottom w:val="single" w:sz="4" w:space="0" w:color="auto"/>
              <w:right w:val="single" w:sz="4" w:space="0" w:color="auto"/>
            </w:tcBorders>
            <w:vAlign w:val="center"/>
            <w:hideMark/>
          </w:tcPr>
          <w:p w:rsidR="00E9040D" w:rsidRPr="006E110D" w:rsidRDefault="00E9040D" w:rsidP="006A011E">
            <w:pPr>
              <w:spacing w:after="0"/>
              <w:ind w:right="-108"/>
              <w:rPr>
                <w:rFonts w:ascii="Times New Roman" w:hAnsi="Times New Roman"/>
                <w:sz w:val="24"/>
                <w:szCs w:val="24"/>
              </w:rPr>
            </w:pPr>
            <w:r w:rsidRPr="006E110D">
              <w:rPr>
                <w:rFonts w:ascii="Times New Roman" w:hAnsi="Times New Roman"/>
                <w:sz w:val="24"/>
                <w:szCs w:val="24"/>
              </w:rPr>
              <w:t>ПІБ працівника 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040D" w:rsidRPr="006E110D" w:rsidRDefault="00E9040D"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eastAsia="ru-RU"/>
              </w:rPr>
            </w:pPr>
            <w:r w:rsidRPr="006E110D">
              <w:rPr>
                <w:rFonts w:ascii="Times New Roman" w:eastAsia="Times New Roman" w:hAnsi="Times New Roman"/>
                <w:sz w:val="24"/>
                <w:szCs w:val="24"/>
                <w:lang w:eastAsia="x-none"/>
              </w:rPr>
              <w:t>Центру адаптації державної служби до стандартів Європейського Союзу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040D" w:rsidRPr="006E110D" w:rsidRDefault="00E9040D" w:rsidP="00C4625F">
            <w:pPr>
              <w:spacing w:after="0"/>
              <w:rPr>
                <w:rFonts w:ascii="Times New Roman" w:hAnsi="Times New Roman"/>
                <w:sz w:val="24"/>
                <w:szCs w:val="24"/>
              </w:rPr>
            </w:pPr>
            <w:r w:rsidRPr="006E110D">
              <w:rPr>
                <w:rFonts w:ascii="Times New Roman" w:hAnsi="Times New Roman"/>
                <w:sz w:val="24"/>
                <w:szCs w:val="24"/>
              </w:rPr>
              <w:t>278 36 44</w:t>
            </w:r>
          </w:p>
        </w:tc>
        <w:tc>
          <w:tcPr>
            <w:tcW w:w="3969" w:type="dxa"/>
            <w:tcBorders>
              <w:top w:val="single" w:sz="4" w:space="0" w:color="auto"/>
              <w:left w:val="single" w:sz="4" w:space="0" w:color="auto"/>
              <w:bottom w:val="single" w:sz="4" w:space="0" w:color="auto"/>
              <w:right w:val="single" w:sz="4" w:space="0" w:color="auto"/>
            </w:tcBorders>
            <w:vAlign w:val="center"/>
            <w:hideMark/>
          </w:tcPr>
          <w:p w:rsidR="00E9040D" w:rsidRPr="006E110D" w:rsidRDefault="00E9040D"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eastAsia="ru-RU"/>
              </w:rPr>
            </w:pPr>
          </w:p>
        </w:tc>
      </w:tr>
    </w:tbl>
    <w:p w:rsidR="00E9040D" w:rsidRPr="006E110D" w:rsidRDefault="00E9040D" w:rsidP="00C4625F">
      <w:pPr>
        <w:spacing w:after="0"/>
        <w:jc w:val="both"/>
        <w:rPr>
          <w:rFonts w:ascii="Times New Roman" w:hAnsi="Times New Roman"/>
          <w:sz w:val="24"/>
          <w:szCs w:val="24"/>
        </w:rPr>
      </w:pPr>
    </w:p>
    <w:p w:rsidR="00E9040D" w:rsidRPr="006E110D" w:rsidRDefault="00E9040D"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6E110D">
        <w:rPr>
          <w:rFonts w:ascii="Times New Roman" w:hAnsi="Times New Roman"/>
          <w:b/>
          <w:sz w:val="24"/>
          <w:szCs w:val="24"/>
        </w:rPr>
        <w:t>ІІ. Змістовна частина</w:t>
      </w:r>
    </w:p>
    <w:p w:rsidR="00256880" w:rsidRPr="006E110D" w:rsidRDefault="00256880" w:rsidP="00C4625F">
      <w:pPr>
        <w:spacing w:after="0"/>
        <w:jc w:val="both"/>
        <w:rPr>
          <w:rFonts w:ascii="Times New Roman" w:hAnsi="Times New Roman"/>
          <w:sz w:val="24"/>
          <w:szCs w:val="24"/>
        </w:rPr>
      </w:pPr>
    </w:p>
    <w:p w:rsidR="00E9040D" w:rsidRPr="006E110D" w:rsidRDefault="00E9040D"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6E110D">
        <w:rPr>
          <w:rFonts w:ascii="Times New Roman" w:hAnsi="Times New Roman"/>
          <w:b/>
          <w:sz w:val="24"/>
          <w:szCs w:val="24"/>
        </w:rPr>
        <w:t>1. Які заходи здійснено за звітній період</w:t>
      </w:r>
    </w:p>
    <w:p w:rsidR="00E44B06" w:rsidRPr="006E110D" w:rsidRDefault="00E44B06" w:rsidP="00C4625F">
      <w:pPr>
        <w:spacing w:after="0"/>
        <w:jc w:val="both"/>
        <w:rPr>
          <w:rFonts w:ascii="Times New Roman" w:hAnsi="Times New Roman"/>
          <w:sz w:val="24"/>
          <w:szCs w:val="24"/>
        </w:rPr>
      </w:pPr>
    </w:p>
    <w:p w:rsidR="00CB18E2" w:rsidRPr="00CB18E2" w:rsidRDefault="00CB18E2" w:rsidP="00CB18E2">
      <w:pPr>
        <w:spacing w:after="0"/>
        <w:ind w:firstLine="709"/>
        <w:jc w:val="both"/>
        <w:rPr>
          <w:rFonts w:ascii="Times New Roman" w:hAnsi="Times New Roman"/>
          <w:sz w:val="24"/>
          <w:szCs w:val="24"/>
          <w:highlight w:val="green"/>
        </w:rPr>
      </w:pPr>
      <w:r w:rsidRPr="00CB18E2">
        <w:rPr>
          <w:rFonts w:ascii="Times New Roman" w:hAnsi="Times New Roman"/>
          <w:sz w:val="24"/>
          <w:szCs w:val="24"/>
          <w:highlight w:val="green"/>
        </w:rPr>
        <w:t>Відповідно до рішення шостого засідання Комісії з питань партнерства України з Організацією Північноатлантичного договору та до Положення про Комісію з питань координації євроатлантичної інтеграції України, затвердженого Указом Президента України від 08 липня 2016 року № 296/2016 «Питання координації євроатлантичної інтеграції України», Нацдержслужба визначена національним координатором з питань виконання Програми Україна – НАТО з професійного розвитку цивільного персоналу сектору безпеки і оборони (далі — Програма).</w:t>
      </w:r>
    </w:p>
    <w:p w:rsidR="00CB18E2" w:rsidRPr="00CB18E2" w:rsidRDefault="00CB18E2" w:rsidP="00CB18E2">
      <w:pPr>
        <w:spacing w:after="0"/>
        <w:ind w:firstLine="709"/>
        <w:jc w:val="both"/>
        <w:rPr>
          <w:rFonts w:ascii="Times New Roman" w:hAnsi="Times New Roman"/>
          <w:sz w:val="24"/>
          <w:szCs w:val="24"/>
          <w:highlight w:val="green"/>
        </w:rPr>
      </w:pPr>
      <w:r w:rsidRPr="00CB18E2">
        <w:rPr>
          <w:rFonts w:ascii="Times New Roman" w:hAnsi="Times New Roman"/>
          <w:sz w:val="24"/>
          <w:szCs w:val="24"/>
          <w:highlight w:val="green"/>
        </w:rPr>
        <w:lastRenderedPageBreak/>
        <w:t>З метою організації мовної підготовки державних службовців сектору безпеки і оборони, Нацдержслужбою щороку проводиться робота щодо визначення потреб у підвищенні кваліфікації.</w:t>
      </w:r>
    </w:p>
    <w:p w:rsidR="00CB18E2" w:rsidRPr="00CB18E2" w:rsidRDefault="00CB18E2" w:rsidP="00CB18E2">
      <w:pPr>
        <w:spacing w:after="0"/>
        <w:ind w:firstLine="709"/>
        <w:jc w:val="both"/>
        <w:rPr>
          <w:rFonts w:ascii="Times New Roman" w:eastAsia="Times New Roman" w:hAnsi="Times New Roman"/>
          <w:sz w:val="24"/>
          <w:szCs w:val="24"/>
          <w:highlight w:val="green"/>
          <w:lang w:eastAsia="ru-RU"/>
        </w:rPr>
      </w:pPr>
      <w:r w:rsidRPr="00CB18E2">
        <w:rPr>
          <w:rFonts w:ascii="Times New Roman" w:eastAsia="Times New Roman" w:hAnsi="Times New Roman"/>
          <w:sz w:val="24"/>
          <w:szCs w:val="24"/>
          <w:highlight w:val="green"/>
          <w:lang w:eastAsia="ru-RU"/>
        </w:rPr>
        <w:t>На виконання пункту 4.1. протоколу першого засідання Комісії з питань координації євроатлантичної інтеграції України від 21 липня 2016 року Нацдержслужба листом від 26 липня 2016 року № 112/94/22-16 звернулася до центральних органів виконавчої влади та інших державних органів, залучених до виконання положень протоколу, з проханням надати пропозиції щодо потреб у підвищенні рівня володіння англійською мовою.</w:t>
      </w:r>
    </w:p>
    <w:p w:rsidR="00CB18E2" w:rsidRPr="00CB18E2" w:rsidRDefault="00CB18E2" w:rsidP="00CB18E2">
      <w:pPr>
        <w:spacing w:after="0"/>
        <w:ind w:firstLine="709"/>
        <w:jc w:val="both"/>
        <w:rPr>
          <w:rFonts w:ascii="Times New Roman" w:eastAsia="Times New Roman" w:hAnsi="Times New Roman"/>
          <w:sz w:val="24"/>
          <w:szCs w:val="24"/>
          <w:highlight w:val="green"/>
          <w:lang w:eastAsia="ru-RU"/>
        </w:rPr>
      </w:pPr>
      <w:r w:rsidRPr="00CB18E2">
        <w:rPr>
          <w:rFonts w:ascii="Times New Roman" w:eastAsia="Times New Roman" w:hAnsi="Times New Roman"/>
          <w:sz w:val="24"/>
          <w:szCs w:val="24"/>
          <w:highlight w:val="green"/>
          <w:lang w:eastAsia="ru-RU"/>
        </w:rPr>
        <w:t>Аналіз отриманих від 36 заінтересованих органів пропозицій показав, що кількість осіб, що потребують підвищення рівня володіння англійською мовою становить – 2417 осіб.</w:t>
      </w:r>
    </w:p>
    <w:p w:rsidR="00CB18E2" w:rsidRPr="00CB18E2" w:rsidRDefault="00CB18E2" w:rsidP="00CB18E2">
      <w:pPr>
        <w:spacing w:after="0"/>
        <w:ind w:firstLine="709"/>
        <w:jc w:val="both"/>
        <w:rPr>
          <w:rFonts w:ascii="Times New Roman" w:eastAsia="Times New Roman" w:hAnsi="Times New Roman"/>
          <w:sz w:val="24"/>
          <w:szCs w:val="24"/>
          <w:highlight w:val="green"/>
          <w:lang w:eastAsia="ru-RU"/>
        </w:rPr>
      </w:pPr>
      <w:r w:rsidRPr="00CB18E2">
        <w:rPr>
          <w:rFonts w:ascii="Times New Roman" w:eastAsia="Times New Roman" w:hAnsi="Times New Roman"/>
          <w:sz w:val="24"/>
          <w:szCs w:val="24"/>
          <w:highlight w:val="green"/>
          <w:lang w:eastAsia="ru-RU"/>
        </w:rPr>
        <w:t xml:space="preserve">За результатами проведеної роботи Нацдержслужба поінформувала Секретаріат Кабінету Міністрів України (лист Нацдержслужби від 12 серпня 2016 року </w:t>
      </w:r>
      <w:r w:rsidRPr="00CB18E2">
        <w:rPr>
          <w:rFonts w:ascii="Times New Roman" w:eastAsia="Times New Roman" w:hAnsi="Times New Roman"/>
          <w:sz w:val="24"/>
          <w:szCs w:val="24"/>
          <w:highlight w:val="green"/>
          <w:lang w:val="ru-RU" w:eastAsia="ru-RU"/>
        </w:rPr>
        <w:br/>
      </w:r>
      <w:r w:rsidRPr="00CB18E2">
        <w:rPr>
          <w:rFonts w:ascii="Times New Roman" w:eastAsia="Times New Roman" w:hAnsi="Times New Roman"/>
          <w:sz w:val="24"/>
          <w:szCs w:val="24"/>
          <w:highlight w:val="green"/>
          <w:lang w:eastAsia="ru-RU"/>
        </w:rPr>
        <w:t>№ 5101/94-16) та керівника Програми Ове Уруп-Медсена.</w:t>
      </w:r>
    </w:p>
    <w:p w:rsidR="00CB18E2" w:rsidRPr="00CB18E2" w:rsidRDefault="00CB18E2" w:rsidP="00CB18E2">
      <w:pPr>
        <w:spacing w:after="0"/>
        <w:ind w:firstLine="709"/>
        <w:jc w:val="both"/>
        <w:rPr>
          <w:rFonts w:ascii="Times New Roman" w:hAnsi="Times New Roman"/>
          <w:sz w:val="24"/>
          <w:szCs w:val="24"/>
          <w:highlight w:val="green"/>
        </w:rPr>
      </w:pPr>
      <w:r w:rsidRPr="00CB18E2">
        <w:rPr>
          <w:rFonts w:ascii="Times New Roman" w:hAnsi="Times New Roman"/>
          <w:sz w:val="24"/>
          <w:szCs w:val="24"/>
          <w:highlight w:val="green"/>
        </w:rPr>
        <w:t xml:space="preserve">На </w:t>
      </w:r>
      <w:bookmarkStart w:id="1" w:name="OLE_LINK7"/>
      <w:bookmarkStart w:id="2" w:name="OLE_LINK8"/>
      <w:r w:rsidRPr="00CB18E2">
        <w:rPr>
          <w:rFonts w:ascii="Times New Roman" w:hAnsi="Times New Roman"/>
          <w:sz w:val="24"/>
          <w:szCs w:val="24"/>
          <w:highlight w:val="green"/>
        </w:rPr>
        <w:t xml:space="preserve">виконання </w:t>
      </w:r>
      <w:bookmarkStart w:id="3" w:name="OLE_LINK1"/>
      <w:bookmarkStart w:id="4" w:name="OLE_LINK2"/>
      <w:bookmarkStart w:id="5" w:name="OLE_LINK3"/>
      <w:r w:rsidRPr="00CB18E2">
        <w:rPr>
          <w:rFonts w:ascii="Times New Roman" w:hAnsi="Times New Roman"/>
          <w:sz w:val="24"/>
          <w:szCs w:val="24"/>
          <w:highlight w:val="green"/>
        </w:rPr>
        <w:t xml:space="preserve">пункту 1.3. протоколу другого засідання Комісії з питань координації євроатлантичної інтеграції України від 01 листопада 2016 </w:t>
      </w:r>
      <w:bookmarkEnd w:id="1"/>
      <w:bookmarkEnd w:id="2"/>
      <w:bookmarkEnd w:id="3"/>
      <w:bookmarkEnd w:id="4"/>
      <w:bookmarkEnd w:id="5"/>
      <w:r w:rsidRPr="00CB18E2">
        <w:rPr>
          <w:rFonts w:ascii="Times New Roman" w:hAnsi="Times New Roman"/>
          <w:sz w:val="24"/>
          <w:szCs w:val="24"/>
          <w:highlight w:val="green"/>
        </w:rPr>
        <w:t>року Нацдержслужбою проведено узгоджувальну нараду з метою визначення варіантів удосконалення процесу підвищення рівня володіння англійською мовою представників органів державної влади сектору безпеки і оборони. У ході зазначеної наради обговорено питання уточнення потреб у підвищенні кваліфікації з мовної підготовки, визначення установи, відповідальної за організацію мовної підготовки, сертифікації осіб, що взяли участь у підвищенні кваліфікації з мовної підготовки, розроблення навчальних програм тощо. За результатами проведеного заходу листом Нацдержслужби від 11 листопада 2016 року № 8270/94-16 поінформовано Віце-прем’єр-міністра з питань європейської та євроатлантичної інтеграції України І. О. Климпуш-Цинцадзе.</w:t>
      </w:r>
    </w:p>
    <w:p w:rsidR="00CB18E2" w:rsidRPr="00CB18E2" w:rsidRDefault="00CB18E2" w:rsidP="00CB18E2">
      <w:pPr>
        <w:spacing w:after="0"/>
        <w:ind w:firstLine="709"/>
        <w:jc w:val="both"/>
        <w:rPr>
          <w:rFonts w:ascii="Times New Roman" w:hAnsi="Times New Roman"/>
          <w:sz w:val="24"/>
          <w:szCs w:val="24"/>
          <w:highlight w:val="green"/>
        </w:rPr>
      </w:pPr>
      <w:r w:rsidRPr="00CB18E2">
        <w:rPr>
          <w:rFonts w:ascii="Times New Roman" w:hAnsi="Times New Roman"/>
          <w:sz w:val="24"/>
          <w:szCs w:val="24"/>
          <w:highlight w:val="green"/>
        </w:rPr>
        <w:t>З метою посилення інституційної спроможності організації курсів з мовної підготовки 22 і 23 листопада 2016 року проведено робочі зустрічі:</w:t>
      </w:r>
    </w:p>
    <w:p w:rsidR="00CB18E2" w:rsidRPr="00CB18E2" w:rsidRDefault="00CB18E2" w:rsidP="00CB18E2">
      <w:pPr>
        <w:spacing w:after="0"/>
        <w:ind w:firstLine="709"/>
        <w:jc w:val="both"/>
        <w:rPr>
          <w:rFonts w:ascii="Times New Roman" w:hAnsi="Times New Roman"/>
          <w:sz w:val="24"/>
          <w:szCs w:val="24"/>
          <w:highlight w:val="green"/>
        </w:rPr>
      </w:pPr>
      <w:r w:rsidRPr="00CB18E2">
        <w:rPr>
          <w:rFonts w:ascii="Times New Roman" w:hAnsi="Times New Roman"/>
          <w:sz w:val="24"/>
          <w:szCs w:val="24"/>
          <w:highlight w:val="green"/>
        </w:rPr>
        <w:t>з представниками Посольства США в Україні: радником з питань преси, освіти та культури Посольства Сполучених Штатів Америки в Україні Карен Робблі, помічником Аташе з питань культури Посольства Сполучених Штатів Америки в Україні Лілією Шило (22 листопада 2016 року).</w:t>
      </w:r>
    </w:p>
    <w:p w:rsidR="00CB18E2" w:rsidRPr="00CB18E2" w:rsidRDefault="00CB18E2" w:rsidP="00CB18E2">
      <w:pPr>
        <w:spacing w:after="0"/>
        <w:ind w:firstLine="709"/>
        <w:jc w:val="both"/>
        <w:rPr>
          <w:rFonts w:ascii="Times New Roman" w:hAnsi="Times New Roman"/>
          <w:sz w:val="24"/>
          <w:szCs w:val="24"/>
          <w:highlight w:val="green"/>
        </w:rPr>
      </w:pPr>
      <w:r w:rsidRPr="00CB18E2">
        <w:rPr>
          <w:rFonts w:ascii="Times New Roman" w:hAnsi="Times New Roman"/>
          <w:sz w:val="24"/>
          <w:szCs w:val="24"/>
          <w:highlight w:val="green"/>
        </w:rPr>
        <w:t>За результатами робочої зустрічі учасниками заходу було досягнуто домовленостей щодо посилення співпраці в організації мовної підготовки, зокрема розроблення спеціалізованих навчальних програм, запровадження дистанційних форм навчання та ефективної системи оцінювання рівня володіння іноземною мовою.</w:t>
      </w:r>
    </w:p>
    <w:p w:rsidR="00CB18E2" w:rsidRPr="00CB18E2" w:rsidRDefault="00CB18E2" w:rsidP="00CB18E2">
      <w:pPr>
        <w:spacing w:after="0"/>
        <w:ind w:firstLine="709"/>
        <w:jc w:val="both"/>
        <w:rPr>
          <w:rFonts w:ascii="Times New Roman" w:hAnsi="Times New Roman"/>
          <w:sz w:val="24"/>
          <w:szCs w:val="24"/>
          <w:highlight w:val="green"/>
        </w:rPr>
      </w:pPr>
      <w:r w:rsidRPr="00CB18E2">
        <w:rPr>
          <w:rFonts w:ascii="Times New Roman" w:hAnsi="Times New Roman"/>
          <w:sz w:val="24"/>
          <w:szCs w:val="24"/>
          <w:highlight w:val="green"/>
        </w:rPr>
        <w:t>з представниками Бюро міжнародної мовної координації: директором Департаменту іноземних мов Національного університету оборони Республіки Болгарія, главою делегації Петко Петковим, начальником Департаменту англомовних програм, партнер центру вивчення англійської мови Європейського Центру досліджень у галузі безпеки імені Джорджа Маршала Пеггі Гарзою, начальником відділу з реалізації програми зі стандартизації та вивчення іноземних мов Академії оборони Канади, секретарем BILC Жюлі Дюбо (23 листопада 2016 року).</w:t>
      </w:r>
    </w:p>
    <w:p w:rsidR="00CB18E2" w:rsidRPr="00CB18E2" w:rsidRDefault="00CB18E2" w:rsidP="00CB18E2">
      <w:pPr>
        <w:spacing w:after="0"/>
        <w:ind w:firstLine="709"/>
        <w:jc w:val="both"/>
        <w:rPr>
          <w:rFonts w:ascii="Times New Roman" w:hAnsi="Times New Roman"/>
          <w:sz w:val="24"/>
          <w:szCs w:val="24"/>
          <w:highlight w:val="green"/>
        </w:rPr>
      </w:pPr>
      <w:r w:rsidRPr="00CB18E2">
        <w:rPr>
          <w:rFonts w:ascii="Times New Roman" w:hAnsi="Times New Roman"/>
          <w:sz w:val="24"/>
          <w:szCs w:val="24"/>
          <w:highlight w:val="green"/>
        </w:rPr>
        <w:t>За результатами заходу було досягнуто домовленостей щодо необхідності посилення співпраці з центрами сертифікації STANAG, що функціонують на базі Військового інституту Київського національного університету імені Тараса Шевченка та Національного університету оборони імені Івана Черняховського, що сприятиме удосконаленню системи мовної підготовки державних службовців сектору безпеки і оборони.</w:t>
      </w:r>
    </w:p>
    <w:p w:rsidR="00CB18E2" w:rsidRPr="00CB18E2" w:rsidRDefault="00CB18E2" w:rsidP="00CB18E2">
      <w:pPr>
        <w:spacing w:after="0"/>
        <w:ind w:firstLine="709"/>
        <w:jc w:val="both"/>
        <w:rPr>
          <w:rFonts w:ascii="Times New Roman" w:eastAsia="Times New Roman" w:hAnsi="Times New Roman"/>
          <w:sz w:val="24"/>
          <w:szCs w:val="24"/>
          <w:highlight w:val="green"/>
          <w:lang w:eastAsia="ru-RU"/>
        </w:rPr>
      </w:pPr>
    </w:p>
    <w:p w:rsidR="00EC7ABF" w:rsidRPr="006E110D" w:rsidRDefault="00EC7ABF" w:rsidP="00C4625F">
      <w:pPr>
        <w:spacing w:after="0"/>
        <w:jc w:val="both"/>
        <w:rPr>
          <w:rFonts w:ascii="Times New Roman" w:eastAsia="Times New Roman" w:hAnsi="Times New Roman"/>
          <w:sz w:val="24"/>
          <w:szCs w:val="24"/>
          <w:lang w:eastAsia="ru-RU"/>
        </w:rPr>
      </w:pPr>
    </w:p>
    <w:p w:rsidR="00E9040D" w:rsidRPr="006E110D" w:rsidRDefault="00E9040D" w:rsidP="00C4625F">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b/>
          <w:sz w:val="24"/>
          <w:szCs w:val="24"/>
        </w:rPr>
      </w:pPr>
      <w:r w:rsidRPr="006E110D">
        <w:rPr>
          <w:rFonts w:ascii="Times New Roman" w:hAnsi="Times New Roman"/>
          <w:b/>
          <w:sz w:val="24"/>
          <w:szCs w:val="24"/>
        </w:rPr>
        <w:t>2. Результат, досягнутий у звітному періоді</w:t>
      </w:r>
    </w:p>
    <w:p w:rsidR="0054190A" w:rsidRPr="006E110D" w:rsidRDefault="0054190A" w:rsidP="00C4625F">
      <w:pPr>
        <w:spacing w:after="0"/>
        <w:jc w:val="both"/>
        <w:rPr>
          <w:rFonts w:ascii="Times New Roman" w:hAnsi="Times New Roman"/>
          <w:sz w:val="24"/>
          <w:szCs w:val="24"/>
        </w:rPr>
      </w:pPr>
    </w:p>
    <w:p w:rsidR="003A787A" w:rsidRPr="006E110D" w:rsidRDefault="00CB18E2" w:rsidP="00C4625F">
      <w:pPr>
        <w:spacing w:after="0"/>
        <w:jc w:val="both"/>
        <w:rPr>
          <w:rFonts w:ascii="Times New Roman" w:hAnsi="Times New Roman"/>
          <w:sz w:val="24"/>
          <w:szCs w:val="24"/>
        </w:rPr>
      </w:pPr>
      <w:r w:rsidRPr="00CB18E2">
        <w:rPr>
          <w:rFonts w:ascii="Times New Roman" w:hAnsi="Times New Roman"/>
          <w:sz w:val="24"/>
          <w:szCs w:val="24"/>
          <w:highlight w:val="green"/>
        </w:rPr>
        <w:t>За результатами робочих зустрічей було досягнуто домовленостей щодо посилення співпраці в організації мовної підготовки, зокрема розроблення спеціалізованих навчальних програм, запровадження дистанційних форм навчання та ефективної системи оцінювання рівня володіння іноземною мовою, посилення співпраці з центрами сертифікації STANAG.</w:t>
      </w:r>
    </w:p>
    <w:p w:rsidR="00E9040D" w:rsidRPr="006E110D" w:rsidRDefault="00E9040D"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6E110D">
        <w:rPr>
          <w:rFonts w:ascii="Times New Roman" w:hAnsi="Times New Roman"/>
          <w:b/>
          <w:sz w:val="24"/>
          <w:szCs w:val="24"/>
        </w:rPr>
        <w:t xml:space="preserve">3. Взаємодія </w:t>
      </w:r>
      <w:r w:rsidR="00AD48B6" w:rsidRPr="006E110D">
        <w:rPr>
          <w:rFonts w:ascii="Times New Roman" w:hAnsi="Times New Roman"/>
          <w:b/>
          <w:sz w:val="24"/>
          <w:szCs w:val="24"/>
        </w:rPr>
        <w:t>зі</w:t>
      </w:r>
      <w:r w:rsidRPr="006E110D">
        <w:rPr>
          <w:rFonts w:ascii="Times New Roman" w:hAnsi="Times New Roman"/>
          <w:b/>
          <w:sz w:val="24"/>
          <w:szCs w:val="24"/>
        </w:rPr>
        <w:t xml:space="preserve"> Стороною ЄС, іншими донорами, міжнародними партнерами</w:t>
      </w:r>
    </w:p>
    <w:p w:rsidR="00ED1DFA" w:rsidRPr="006E110D" w:rsidRDefault="00ED1DFA" w:rsidP="00C4625F">
      <w:pPr>
        <w:spacing w:after="0"/>
        <w:jc w:val="both"/>
        <w:rPr>
          <w:rFonts w:ascii="Times New Roman" w:hAnsi="Times New Roman"/>
          <w:sz w:val="24"/>
          <w:szCs w:val="24"/>
        </w:rPr>
      </w:pPr>
    </w:p>
    <w:p w:rsidR="00CB18E2" w:rsidRPr="00CB18E2" w:rsidRDefault="00CB18E2" w:rsidP="00CB18E2">
      <w:pPr>
        <w:spacing w:after="0"/>
        <w:jc w:val="both"/>
        <w:rPr>
          <w:rFonts w:ascii="Times New Roman" w:hAnsi="Times New Roman"/>
          <w:sz w:val="24"/>
          <w:szCs w:val="24"/>
        </w:rPr>
      </w:pPr>
    </w:p>
    <w:p w:rsidR="00CB18E2" w:rsidRPr="00CB18E2" w:rsidRDefault="00CB18E2" w:rsidP="00CB18E2">
      <w:pPr>
        <w:spacing w:after="0"/>
        <w:jc w:val="both"/>
        <w:rPr>
          <w:rFonts w:ascii="Times New Roman" w:hAnsi="Times New Roman"/>
          <w:sz w:val="24"/>
          <w:szCs w:val="24"/>
        </w:rPr>
      </w:pPr>
      <w:r w:rsidRPr="00CB18E2">
        <w:rPr>
          <w:rFonts w:ascii="Times New Roman" w:hAnsi="Times New Roman"/>
          <w:sz w:val="24"/>
          <w:szCs w:val="24"/>
          <w:highlight w:val="green"/>
        </w:rPr>
        <w:t>У рамках виконання зазначеного завдання здійснено співпрацю з Посольством США в Україні, Бюро міжнародної мовної координації (BILC).</w:t>
      </w:r>
    </w:p>
    <w:p w:rsidR="009E1354" w:rsidRPr="006E110D" w:rsidRDefault="009E1354" w:rsidP="00C4625F">
      <w:pPr>
        <w:spacing w:after="0"/>
        <w:jc w:val="both"/>
        <w:rPr>
          <w:rFonts w:ascii="Times New Roman" w:hAnsi="Times New Roman"/>
          <w:sz w:val="24"/>
          <w:szCs w:val="24"/>
        </w:rPr>
      </w:pPr>
    </w:p>
    <w:p w:rsidR="00E9040D" w:rsidRPr="006E110D" w:rsidRDefault="00E9040D"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6E110D">
        <w:rPr>
          <w:rFonts w:ascii="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ED1DFA" w:rsidRPr="006E110D" w:rsidRDefault="00ED1DFA" w:rsidP="00C4625F">
      <w:pPr>
        <w:spacing w:after="0"/>
        <w:jc w:val="both"/>
        <w:rPr>
          <w:rFonts w:ascii="Times New Roman" w:hAnsi="Times New Roman"/>
          <w:sz w:val="24"/>
          <w:szCs w:val="24"/>
        </w:rPr>
      </w:pPr>
    </w:p>
    <w:p w:rsidR="001C0830" w:rsidRPr="006E110D" w:rsidRDefault="001C0830" w:rsidP="00C4625F">
      <w:pPr>
        <w:tabs>
          <w:tab w:val="left" w:pos="993"/>
        </w:tabs>
        <w:spacing w:after="0"/>
        <w:ind w:left="567"/>
        <w:jc w:val="both"/>
        <w:rPr>
          <w:rFonts w:ascii="Times New Roman" w:eastAsia="Times New Roman" w:hAnsi="Times New Roman"/>
          <w:color w:val="000000"/>
          <w:kern w:val="24"/>
          <w:sz w:val="24"/>
          <w:szCs w:val="24"/>
          <w:lang w:eastAsia="ru-RU"/>
        </w:rPr>
      </w:pPr>
    </w:p>
    <w:p w:rsidR="00E9040D" w:rsidRPr="006E110D" w:rsidRDefault="00E9040D"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6E110D">
        <w:rPr>
          <w:rFonts w:ascii="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ED1DFA" w:rsidRPr="006E110D" w:rsidRDefault="00ED1DFA" w:rsidP="00C4625F">
      <w:pPr>
        <w:spacing w:after="0"/>
        <w:jc w:val="both"/>
        <w:rPr>
          <w:rFonts w:ascii="Times New Roman" w:hAnsi="Times New Roman"/>
          <w:sz w:val="24"/>
          <w:szCs w:val="24"/>
        </w:rPr>
      </w:pPr>
    </w:p>
    <w:p w:rsidR="00A50E9D" w:rsidRPr="00C4625F" w:rsidRDefault="00A50E9D" w:rsidP="00AD48B6">
      <w:pPr>
        <w:spacing w:after="0"/>
        <w:ind w:firstLine="709"/>
        <w:jc w:val="both"/>
        <w:rPr>
          <w:rFonts w:ascii="Times New Roman" w:hAnsi="Times New Roman"/>
          <w:b/>
          <w:sz w:val="24"/>
          <w:szCs w:val="24"/>
        </w:rPr>
      </w:pPr>
      <w:r w:rsidRPr="006E110D">
        <w:rPr>
          <w:rFonts w:ascii="Times New Roman" w:hAnsi="Times New Roman"/>
          <w:sz w:val="24"/>
          <w:szCs w:val="24"/>
        </w:rPr>
        <w:t>Проблемні питання відсутні.</w:t>
      </w:r>
      <w:r w:rsidRPr="00C4625F">
        <w:rPr>
          <w:rFonts w:ascii="Times New Roman" w:hAnsi="Times New Roman"/>
          <w:sz w:val="24"/>
          <w:szCs w:val="24"/>
        </w:rPr>
        <w:t xml:space="preserve"> </w:t>
      </w:r>
    </w:p>
    <w:p w:rsidR="00E9040D" w:rsidRPr="00C4625F" w:rsidRDefault="00E9040D" w:rsidP="00C4625F">
      <w:pPr>
        <w:spacing w:after="0"/>
        <w:jc w:val="both"/>
        <w:rPr>
          <w:rFonts w:ascii="Times New Roman" w:hAnsi="Times New Roman"/>
          <w:sz w:val="24"/>
          <w:szCs w:val="24"/>
        </w:rPr>
      </w:pPr>
    </w:p>
    <w:p w:rsidR="00D3734D" w:rsidRPr="00C4625F" w:rsidRDefault="00D3734D" w:rsidP="00C4625F">
      <w:pPr>
        <w:spacing w:after="0"/>
        <w:jc w:val="both"/>
        <w:rPr>
          <w:rFonts w:ascii="Times New Roman" w:hAnsi="Times New Roman"/>
          <w:sz w:val="24"/>
          <w:szCs w:val="24"/>
        </w:rPr>
      </w:pPr>
    </w:p>
    <w:p w:rsidR="0021597C" w:rsidRDefault="0021597C">
      <w:pPr>
        <w:spacing w:after="200" w:line="276" w:lineRule="auto"/>
        <w:jc w:val="left"/>
        <w:rPr>
          <w:rFonts w:ascii="Times New Roman" w:hAnsi="Times New Roman"/>
          <w:b/>
          <w:sz w:val="24"/>
          <w:szCs w:val="24"/>
        </w:rPr>
      </w:pPr>
      <w:r>
        <w:rPr>
          <w:rFonts w:ascii="Times New Roman" w:hAnsi="Times New Roman"/>
          <w:b/>
          <w:sz w:val="24"/>
          <w:szCs w:val="24"/>
        </w:rPr>
        <w:br w:type="page"/>
      </w:r>
    </w:p>
    <w:p w:rsidR="00CB18E2" w:rsidRPr="00C4625F" w:rsidRDefault="00CB18E2" w:rsidP="00CB18E2">
      <w:pPr>
        <w:spacing w:after="0"/>
        <w:rPr>
          <w:rFonts w:ascii="Times New Roman" w:hAnsi="Times New Roman"/>
          <w:b/>
          <w:sz w:val="24"/>
          <w:szCs w:val="24"/>
        </w:rPr>
      </w:pPr>
      <w:r w:rsidRPr="00C4625F">
        <w:rPr>
          <w:rFonts w:ascii="Times New Roman" w:hAnsi="Times New Roman"/>
          <w:b/>
          <w:sz w:val="24"/>
          <w:szCs w:val="24"/>
        </w:rPr>
        <w:lastRenderedPageBreak/>
        <w:t xml:space="preserve">Форма моніторингу виконання за період з 01 </w:t>
      </w:r>
      <w:r>
        <w:rPr>
          <w:rFonts w:ascii="Times New Roman" w:hAnsi="Times New Roman"/>
          <w:b/>
          <w:sz w:val="24"/>
          <w:szCs w:val="24"/>
        </w:rPr>
        <w:t>жовтня</w:t>
      </w:r>
      <w:r w:rsidRPr="00C4625F">
        <w:rPr>
          <w:rFonts w:ascii="Times New Roman" w:hAnsi="Times New Roman"/>
          <w:b/>
          <w:sz w:val="24"/>
          <w:szCs w:val="24"/>
        </w:rPr>
        <w:t xml:space="preserve"> 2016 року</w:t>
      </w:r>
      <w:r w:rsidRPr="00C4625F">
        <w:rPr>
          <w:rFonts w:ascii="Times New Roman" w:hAnsi="Times New Roman"/>
          <w:b/>
          <w:sz w:val="24"/>
          <w:szCs w:val="24"/>
        </w:rPr>
        <w:br/>
        <w:t>по 3</w:t>
      </w:r>
      <w:r>
        <w:rPr>
          <w:rFonts w:ascii="Times New Roman" w:hAnsi="Times New Roman"/>
          <w:b/>
          <w:sz w:val="24"/>
          <w:szCs w:val="24"/>
        </w:rPr>
        <w:t xml:space="preserve">1 </w:t>
      </w:r>
      <w:r>
        <w:rPr>
          <w:rFonts w:ascii="Times New Roman" w:hAnsi="Times New Roman"/>
          <w:b/>
          <w:sz w:val="24"/>
          <w:szCs w:val="24"/>
          <w:lang w:val="ru-RU"/>
        </w:rPr>
        <w:t xml:space="preserve">грудня </w:t>
      </w:r>
      <w:r w:rsidRPr="00C4625F">
        <w:rPr>
          <w:rFonts w:ascii="Times New Roman" w:hAnsi="Times New Roman"/>
          <w:b/>
          <w:sz w:val="24"/>
          <w:szCs w:val="24"/>
        </w:rPr>
        <w:t>2016 року Угоди про асоціацію між Україною та ЄС</w:t>
      </w:r>
    </w:p>
    <w:p w:rsidR="000E5064" w:rsidRPr="00C4625F" w:rsidRDefault="000E5064" w:rsidP="00C4625F">
      <w:pPr>
        <w:spacing w:after="0"/>
        <w:contextualSpacing/>
        <w:mirrorIndents/>
        <w:jc w:val="both"/>
        <w:rPr>
          <w:rFonts w:ascii="Times New Roman" w:hAnsi="Times New Roman"/>
          <w:b/>
          <w:sz w:val="24"/>
          <w:szCs w:val="24"/>
        </w:rPr>
      </w:pPr>
    </w:p>
    <w:p w:rsidR="000E5064" w:rsidRPr="00C4625F" w:rsidRDefault="000E5064" w:rsidP="00C4625F">
      <w:pPr>
        <w:spacing w:after="0"/>
        <w:contextualSpacing/>
        <w:mirrorIndents/>
        <w:jc w:val="both"/>
        <w:rPr>
          <w:rFonts w:ascii="Times New Roman" w:hAnsi="Times New Roman"/>
          <w:b/>
          <w:sz w:val="24"/>
          <w:szCs w:val="24"/>
        </w:rPr>
      </w:pPr>
      <w:r w:rsidRPr="00C4625F">
        <w:rPr>
          <w:rFonts w:ascii="Times New Roman" w:hAnsi="Times New Roman"/>
          <w:b/>
          <w:sz w:val="24"/>
          <w:szCs w:val="24"/>
        </w:rPr>
        <w:t>І. Реквізити для Плану заходів</w:t>
      </w:r>
    </w:p>
    <w:p w:rsidR="000E5064" w:rsidRPr="00C4625F" w:rsidRDefault="000E5064" w:rsidP="00C4625F">
      <w:pPr>
        <w:spacing w:after="0"/>
        <w:jc w:val="right"/>
        <w:rPr>
          <w:rFonts w:ascii="Times New Roman" w:hAnsi="Times New Roman"/>
          <w:i/>
          <w:sz w:val="24"/>
          <w:szCs w:val="24"/>
        </w:rPr>
      </w:pPr>
      <w:r w:rsidRPr="00C4625F">
        <w:rPr>
          <w:rFonts w:ascii="Times New Roman" w:hAnsi="Times New Roman"/>
          <w:i/>
          <w:sz w:val="24"/>
          <w:szCs w:val="24"/>
        </w:rPr>
        <w:t>Табл.1</w:t>
      </w:r>
    </w:p>
    <w:tbl>
      <w:tblPr>
        <w:tblpPr w:leftFromText="180" w:rightFromText="180" w:vertAnchor="text" w:horzAnchor="margin"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389"/>
        <w:gridCol w:w="3065"/>
        <w:gridCol w:w="1444"/>
        <w:gridCol w:w="2092"/>
      </w:tblGrid>
      <w:tr w:rsidR="000E5064" w:rsidRPr="00C4625F" w:rsidTr="000E5064">
        <w:trPr>
          <w:trHeight w:val="699"/>
        </w:trPr>
        <w:tc>
          <w:tcPr>
            <w:tcW w:w="680" w:type="pct"/>
            <w:tcBorders>
              <w:top w:val="single" w:sz="4" w:space="0" w:color="auto"/>
              <w:left w:val="single" w:sz="4" w:space="0" w:color="auto"/>
              <w:bottom w:val="single" w:sz="4" w:space="0" w:color="auto"/>
              <w:right w:val="single" w:sz="4" w:space="0" w:color="auto"/>
            </w:tcBorders>
            <w:vAlign w:val="center"/>
            <w:hideMark/>
          </w:tcPr>
          <w:p w:rsidR="000E5064" w:rsidRPr="00C4625F" w:rsidRDefault="00A2619F" w:rsidP="00C4625F">
            <w:pPr>
              <w:spacing w:after="0"/>
              <w:rPr>
                <w:rFonts w:ascii="Times New Roman" w:hAnsi="Times New Roman"/>
                <w:sz w:val="24"/>
                <w:szCs w:val="24"/>
              </w:rPr>
            </w:pPr>
            <w:r>
              <w:rPr>
                <w:rFonts w:ascii="Times New Roman" w:hAnsi="Times New Roman"/>
                <w:sz w:val="24"/>
                <w:szCs w:val="24"/>
              </w:rPr>
              <w:t>№ </w:t>
            </w:r>
            <w:r w:rsidR="000E5064" w:rsidRPr="00C4625F">
              <w:rPr>
                <w:rFonts w:ascii="Times New Roman" w:hAnsi="Times New Roman"/>
                <w:sz w:val="24"/>
                <w:szCs w:val="24"/>
              </w:rPr>
              <w:t>пункту згідно Плану заходів виконання Угоди про асоціацію</w:t>
            </w:r>
          </w:p>
        </w:tc>
        <w:tc>
          <w:tcPr>
            <w:tcW w:w="726" w:type="pct"/>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C4625F">
            <w:pPr>
              <w:spacing w:after="0"/>
              <w:rPr>
                <w:rFonts w:ascii="Times New Roman" w:hAnsi="Times New Roman"/>
                <w:sz w:val="24"/>
                <w:szCs w:val="24"/>
              </w:rPr>
            </w:pPr>
            <w:r w:rsidRPr="00C4625F">
              <w:rPr>
                <w:rFonts w:ascii="Times New Roman" w:hAnsi="Times New Roman"/>
                <w:sz w:val="24"/>
                <w:szCs w:val="24"/>
              </w:rPr>
              <w:t>Положення Угоди</w:t>
            </w:r>
          </w:p>
        </w:tc>
        <w:tc>
          <w:tcPr>
            <w:tcW w:w="1687" w:type="pct"/>
            <w:tcBorders>
              <w:top w:val="single" w:sz="4" w:space="0" w:color="auto"/>
              <w:left w:val="single" w:sz="4" w:space="0" w:color="auto"/>
              <w:bottom w:val="single" w:sz="4" w:space="0" w:color="auto"/>
              <w:right w:val="single" w:sz="4" w:space="0" w:color="auto"/>
            </w:tcBorders>
            <w:vAlign w:val="center"/>
          </w:tcPr>
          <w:p w:rsidR="000E5064" w:rsidRPr="00C4625F" w:rsidRDefault="000E5064" w:rsidP="00AD48B6">
            <w:pPr>
              <w:spacing w:after="0"/>
              <w:rPr>
                <w:rFonts w:ascii="Times New Roman" w:hAnsi="Times New Roman"/>
                <w:sz w:val="24"/>
                <w:szCs w:val="24"/>
              </w:rPr>
            </w:pPr>
            <w:r w:rsidRPr="00C4625F">
              <w:rPr>
                <w:rFonts w:ascii="Times New Roman" w:hAnsi="Times New Roman"/>
                <w:sz w:val="24"/>
                <w:szCs w:val="24"/>
              </w:rPr>
              <w:t>Розділ (глава) Угоди, найменування заходу</w:t>
            </w:r>
          </w:p>
        </w:tc>
        <w:tc>
          <w:tcPr>
            <w:tcW w:w="814" w:type="pct"/>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C4625F">
            <w:pPr>
              <w:spacing w:after="0"/>
              <w:rPr>
                <w:rFonts w:ascii="Times New Roman" w:hAnsi="Times New Roman"/>
                <w:sz w:val="24"/>
                <w:szCs w:val="24"/>
              </w:rPr>
            </w:pPr>
            <w:r w:rsidRPr="00C4625F">
              <w:rPr>
                <w:rFonts w:ascii="Times New Roman" w:hAnsi="Times New Roman"/>
                <w:sz w:val="24"/>
                <w:szCs w:val="24"/>
              </w:rPr>
              <w:t xml:space="preserve">Строк </w:t>
            </w:r>
            <w:r w:rsidRPr="00C4625F">
              <w:rPr>
                <w:rFonts w:ascii="Times New Roman" w:hAnsi="Times New Roman"/>
                <w:sz w:val="24"/>
                <w:szCs w:val="24"/>
              </w:rPr>
              <w:br/>
              <w:t>виконання</w:t>
            </w:r>
          </w:p>
        </w:tc>
        <w:tc>
          <w:tcPr>
            <w:tcW w:w="1093" w:type="pct"/>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AD48B6">
            <w:pPr>
              <w:spacing w:after="0"/>
              <w:rPr>
                <w:rFonts w:ascii="Times New Roman" w:hAnsi="Times New Roman"/>
                <w:sz w:val="24"/>
                <w:szCs w:val="24"/>
              </w:rPr>
            </w:pPr>
            <w:r w:rsidRPr="00C4625F">
              <w:rPr>
                <w:rFonts w:ascii="Times New Roman" w:hAnsi="Times New Roman"/>
                <w:sz w:val="24"/>
                <w:szCs w:val="24"/>
              </w:rPr>
              <w:t xml:space="preserve">Відповідальний за виконання </w:t>
            </w:r>
            <w:r w:rsidR="00AD48B6">
              <w:rPr>
                <w:rFonts w:ascii="Times New Roman" w:hAnsi="Times New Roman"/>
                <w:sz w:val="24"/>
                <w:szCs w:val="24"/>
              </w:rPr>
              <w:br/>
            </w:r>
            <w:r w:rsidRPr="00C4625F">
              <w:rPr>
                <w:rFonts w:ascii="Times New Roman" w:hAnsi="Times New Roman"/>
                <w:sz w:val="24"/>
                <w:szCs w:val="24"/>
              </w:rPr>
              <w:t xml:space="preserve">(з </w:t>
            </w:r>
            <w:r w:rsidR="00AD48B6">
              <w:rPr>
                <w:rFonts w:ascii="Times New Roman" w:hAnsi="Times New Roman"/>
                <w:sz w:val="24"/>
                <w:szCs w:val="24"/>
              </w:rPr>
              <w:t>у</w:t>
            </w:r>
            <w:r w:rsidRPr="00C4625F">
              <w:rPr>
                <w:rFonts w:ascii="Times New Roman" w:hAnsi="Times New Roman"/>
                <w:sz w:val="24"/>
                <w:szCs w:val="24"/>
              </w:rPr>
              <w:t xml:space="preserve">країнської </w:t>
            </w:r>
            <w:r w:rsidR="00AD48B6">
              <w:rPr>
                <w:rFonts w:ascii="Times New Roman" w:hAnsi="Times New Roman"/>
                <w:sz w:val="24"/>
                <w:szCs w:val="24"/>
              </w:rPr>
              <w:t>с</w:t>
            </w:r>
            <w:r w:rsidRPr="00C4625F">
              <w:rPr>
                <w:rFonts w:ascii="Times New Roman" w:hAnsi="Times New Roman"/>
                <w:sz w:val="24"/>
                <w:szCs w:val="24"/>
              </w:rPr>
              <w:t>торони)</w:t>
            </w:r>
          </w:p>
        </w:tc>
      </w:tr>
      <w:tr w:rsidR="000E5064" w:rsidRPr="00C4625F" w:rsidTr="000E5064">
        <w:tc>
          <w:tcPr>
            <w:tcW w:w="680" w:type="pct"/>
            <w:tcBorders>
              <w:top w:val="single" w:sz="4" w:space="0" w:color="auto"/>
              <w:left w:val="single" w:sz="4" w:space="0" w:color="auto"/>
              <w:bottom w:val="single" w:sz="4" w:space="0" w:color="auto"/>
              <w:right w:val="single" w:sz="4" w:space="0" w:color="auto"/>
            </w:tcBorders>
          </w:tcPr>
          <w:p w:rsidR="000E5064" w:rsidRPr="00C4625F" w:rsidRDefault="000E5064" w:rsidP="00C4625F">
            <w:pPr>
              <w:spacing w:after="0"/>
              <w:rPr>
                <w:rFonts w:ascii="Times New Roman" w:hAnsi="Times New Roman"/>
                <w:b/>
                <w:sz w:val="24"/>
                <w:szCs w:val="24"/>
              </w:rPr>
            </w:pPr>
            <w:r w:rsidRPr="00C4625F">
              <w:rPr>
                <w:rFonts w:ascii="Times New Roman" w:hAnsi="Times New Roman"/>
                <w:b/>
                <w:sz w:val="24"/>
                <w:szCs w:val="24"/>
              </w:rPr>
              <w:t>Пункт 468</w:t>
            </w:r>
          </w:p>
          <w:p w:rsidR="000E5064" w:rsidRPr="00C4625F" w:rsidRDefault="000E5064" w:rsidP="00C4625F">
            <w:pPr>
              <w:spacing w:after="0"/>
              <w:rPr>
                <w:rFonts w:ascii="Times New Roman" w:hAnsi="Times New Roman"/>
                <w:b/>
                <w:sz w:val="24"/>
                <w:szCs w:val="24"/>
              </w:rPr>
            </w:pPr>
          </w:p>
        </w:tc>
        <w:tc>
          <w:tcPr>
            <w:tcW w:w="726" w:type="pct"/>
            <w:tcBorders>
              <w:top w:val="single" w:sz="4" w:space="0" w:color="auto"/>
              <w:left w:val="single" w:sz="4" w:space="0" w:color="auto"/>
              <w:bottom w:val="single" w:sz="4" w:space="0" w:color="auto"/>
              <w:right w:val="single" w:sz="4" w:space="0" w:color="auto"/>
            </w:tcBorders>
            <w:hideMark/>
          </w:tcPr>
          <w:p w:rsidR="000E5064" w:rsidRPr="00C4625F" w:rsidRDefault="000E5064" w:rsidP="00C4625F">
            <w:pPr>
              <w:spacing w:after="0"/>
              <w:rPr>
                <w:rFonts w:ascii="Times New Roman" w:hAnsi="Times New Roman"/>
                <w:b/>
                <w:sz w:val="24"/>
                <w:szCs w:val="24"/>
              </w:rPr>
            </w:pPr>
            <w:r w:rsidRPr="00C4625F">
              <w:rPr>
                <w:rFonts w:ascii="Times New Roman" w:hAnsi="Times New Roman"/>
                <w:b/>
                <w:sz w:val="24"/>
                <w:szCs w:val="24"/>
              </w:rPr>
              <w:t>Стаття 443</w:t>
            </w:r>
          </w:p>
        </w:tc>
        <w:tc>
          <w:tcPr>
            <w:tcW w:w="1687" w:type="pct"/>
            <w:tcBorders>
              <w:top w:val="single" w:sz="4" w:space="0" w:color="auto"/>
              <w:left w:val="single" w:sz="4" w:space="0" w:color="auto"/>
              <w:bottom w:val="single" w:sz="4" w:space="0" w:color="auto"/>
              <w:right w:val="single" w:sz="4" w:space="0" w:color="auto"/>
            </w:tcBorders>
            <w:hideMark/>
          </w:tcPr>
          <w:p w:rsidR="000E5064" w:rsidRPr="00C4625F" w:rsidRDefault="000E5064" w:rsidP="00AD48B6">
            <w:pPr>
              <w:spacing w:after="0"/>
              <w:jc w:val="left"/>
              <w:rPr>
                <w:rFonts w:ascii="Times New Roman" w:eastAsia="Times New Roman" w:hAnsi="Times New Roman"/>
                <w:b/>
                <w:sz w:val="24"/>
                <w:szCs w:val="24"/>
              </w:rPr>
            </w:pPr>
            <w:r w:rsidRPr="00C4625F">
              <w:rPr>
                <w:rFonts w:ascii="Times New Roman" w:eastAsia="Times New Roman" w:hAnsi="Times New Roman"/>
                <w:b/>
                <w:sz w:val="24"/>
                <w:szCs w:val="24"/>
              </w:rPr>
              <w:t>Розділ V. Економічне та галузеве співробітництво</w:t>
            </w:r>
          </w:p>
          <w:p w:rsidR="000E5064" w:rsidRPr="00C4625F" w:rsidRDefault="000E5064" w:rsidP="00AD48B6">
            <w:pPr>
              <w:spacing w:after="0"/>
              <w:jc w:val="left"/>
              <w:rPr>
                <w:rFonts w:ascii="Times New Roman" w:hAnsi="Times New Roman"/>
                <w:b/>
                <w:sz w:val="24"/>
                <w:szCs w:val="24"/>
              </w:rPr>
            </w:pPr>
            <w:r w:rsidRPr="00C4625F">
              <w:rPr>
                <w:rFonts w:ascii="Times New Roman" w:hAnsi="Times New Roman"/>
                <w:b/>
                <w:sz w:val="24"/>
                <w:szCs w:val="24"/>
              </w:rPr>
              <w:t>Глава</w:t>
            </w:r>
            <w:r w:rsidRPr="00C4625F">
              <w:rPr>
                <w:rFonts w:ascii="Times New Roman" w:hAnsi="Times New Roman"/>
                <w:b/>
                <w:sz w:val="24"/>
                <w:szCs w:val="24"/>
              </w:rPr>
              <w:t> </w:t>
            </w:r>
            <w:r w:rsidRPr="00C4625F">
              <w:rPr>
                <w:rFonts w:ascii="Times New Roman" w:hAnsi="Times New Roman"/>
                <w:b/>
                <w:sz w:val="24"/>
                <w:szCs w:val="24"/>
              </w:rPr>
              <w:t>26. Співробітництво з питань громадянського суспільства.</w:t>
            </w:r>
          </w:p>
          <w:p w:rsidR="000E5064" w:rsidRPr="00C4625F" w:rsidRDefault="000E5064" w:rsidP="00AD48B6">
            <w:pPr>
              <w:spacing w:after="0"/>
              <w:jc w:val="left"/>
              <w:rPr>
                <w:rFonts w:ascii="Times New Roman" w:hAnsi="Times New Roman"/>
                <w:b/>
                <w:sz w:val="24"/>
                <w:szCs w:val="24"/>
              </w:rPr>
            </w:pPr>
            <w:r w:rsidRPr="00C4625F">
              <w:rPr>
                <w:rFonts w:ascii="Times New Roman" w:hAnsi="Times New Roman"/>
                <w:color w:val="000000"/>
                <w:sz w:val="24"/>
                <w:szCs w:val="24"/>
                <w:shd w:val="clear" w:color="auto" w:fill="FFFFFF"/>
              </w:rPr>
              <w:t>Посилення контактів та взаємного обміну досвідом з інститутами гр</w:t>
            </w:r>
            <w:r w:rsidR="00AD48B6">
              <w:rPr>
                <w:rFonts w:ascii="Times New Roman" w:hAnsi="Times New Roman"/>
                <w:color w:val="000000"/>
                <w:sz w:val="24"/>
                <w:szCs w:val="24"/>
                <w:shd w:val="clear" w:color="auto" w:fill="FFFFFF"/>
              </w:rPr>
              <w:t>омадянського суспільства держав-</w:t>
            </w:r>
            <w:r w:rsidRPr="00C4625F">
              <w:rPr>
                <w:rFonts w:ascii="Times New Roman" w:hAnsi="Times New Roman"/>
                <w:color w:val="000000"/>
                <w:sz w:val="24"/>
                <w:szCs w:val="24"/>
                <w:shd w:val="clear" w:color="auto" w:fill="FFFFFF"/>
              </w:rPr>
              <w:t>членів ЄС, зокрема шляхом проведення професійних семінарів та інших заходів з підвищення кваліфікації</w:t>
            </w:r>
          </w:p>
        </w:tc>
        <w:tc>
          <w:tcPr>
            <w:tcW w:w="814" w:type="pct"/>
            <w:tcBorders>
              <w:top w:val="single" w:sz="4" w:space="0" w:color="auto"/>
              <w:left w:val="single" w:sz="4" w:space="0" w:color="auto"/>
              <w:bottom w:val="single" w:sz="4" w:space="0" w:color="auto"/>
              <w:right w:val="single" w:sz="4" w:space="0" w:color="auto"/>
            </w:tcBorders>
            <w:hideMark/>
          </w:tcPr>
          <w:p w:rsidR="000E5064" w:rsidRPr="00C4625F" w:rsidRDefault="000A4D82" w:rsidP="00C4625F">
            <w:pPr>
              <w:spacing w:after="0"/>
              <w:rPr>
                <w:rFonts w:ascii="Times New Roman" w:hAnsi="Times New Roman"/>
                <w:b/>
                <w:sz w:val="24"/>
                <w:szCs w:val="24"/>
              </w:rPr>
            </w:pPr>
            <w:r w:rsidRPr="00C4625F">
              <w:rPr>
                <w:rFonts w:ascii="Times New Roman" w:hAnsi="Times New Roman"/>
                <w:b/>
                <w:sz w:val="24"/>
                <w:szCs w:val="24"/>
              </w:rPr>
              <w:t>2016</w:t>
            </w:r>
            <w:r w:rsidR="00AD48B6">
              <w:rPr>
                <w:rFonts w:ascii="Times New Roman" w:hAnsi="Times New Roman"/>
                <w:b/>
                <w:sz w:val="24"/>
                <w:szCs w:val="24"/>
              </w:rPr>
              <w:t>–</w:t>
            </w:r>
            <w:r w:rsidR="000E5064" w:rsidRPr="00C4625F">
              <w:rPr>
                <w:rFonts w:ascii="Times New Roman" w:hAnsi="Times New Roman"/>
                <w:b/>
                <w:sz w:val="24"/>
                <w:szCs w:val="24"/>
              </w:rPr>
              <w:t>2017 роки</w:t>
            </w:r>
          </w:p>
        </w:tc>
        <w:tc>
          <w:tcPr>
            <w:tcW w:w="1093" w:type="pct"/>
            <w:tcBorders>
              <w:top w:val="single" w:sz="4" w:space="0" w:color="auto"/>
              <w:left w:val="single" w:sz="4" w:space="0" w:color="auto"/>
              <w:bottom w:val="single" w:sz="4" w:space="0" w:color="auto"/>
              <w:right w:val="single" w:sz="4" w:space="0" w:color="auto"/>
            </w:tcBorders>
            <w:hideMark/>
          </w:tcPr>
          <w:p w:rsidR="000E5064" w:rsidRPr="00C4625F" w:rsidRDefault="000E5064" w:rsidP="00C4625F">
            <w:pPr>
              <w:spacing w:after="0"/>
              <w:rPr>
                <w:rFonts w:ascii="Times New Roman" w:hAnsi="Times New Roman"/>
                <w:color w:val="000000"/>
                <w:sz w:val="24"/>
                <w:szCs w:val="24"/>
                <w:shd w:val="clear" w:color="auto" w:fill="FFFFFF"/>
              </w:rPr>
            </w:pPr>
            <w:r w:rsidRPr="00C4625F">
              <w:rPr>
                <w:rFonts w:ascii="Times New Roman" w:hAnsi="Times New Roman"/>
                <w:b/>
                <w:color w:val="000000"/>
                <w:sz w:val="24"/>
                <w:szCs w:val="24"/>
                <w:shd w:val="clear" w:color="auto" w:fill="FFFFFF"/>
              </w:rPr>
              <w:t>Нацдержслужба, </w:t>
            </w:r>
            <w:r w:rsidRPr="00C4625F">
              <w:rPr>
                <w:rFonts w:ascii="Times New Roman" w:hAnsi="Times New Roman"/>
                <w:color w:val="000000"/>
                <w:sz w:val="24"/>
                <w:szCs w:val="24"/>
              </w:rPr>
              <w:br/>
            </w:r>
            <w:r w:rsidRPr="00C4625F">
              <w:rPr>
                <w:rFonts w:ascii="Times New Roman" w:hAnsi="Times New Roman"/>
                <w:color w:val="000000"/>
                <w:sz w:val="24"/>
                <w:szCs w:val="24"/>
                <w:shd w:val="clear" w:color="auto" w:fill="FFFFFF"/>
              </w:rPr>
              <w:t>інші центральні та місцеві органи виконавчої влади, Національна академія державного управління при Президентові України</w:t>
            </w:r>
          </w:p>
        </w:tc>
      </w:tr>
    </w:tbl>
    <w:p w:rsidR="000E5064" w:rsidRPr="00C4625F" w:rsidRDefault="000E5064" w:rsidP="00C4625F">
      <w:pPr>
        <w:spacing w:after="0"/>
        <w:jc w:val="both"/>
        <w:rPr>
          <w:rFonts w:ascii="Times New Roman" w:hAnsi="Times New Roman"/>
          <w:sz w:val="24"/>
          <w:szCs w:val="24"/>
        </w:rPr>
      </w:pPr>
    </w:p>
    <w:p w:rsidR="000E5064" w:rsidRPr="00C4625F" w:rsidRDefault="000E5064" w:rsidP="00C4625F">
      <w:pPr>
        <w:spacing w:after="0"/>
        <w:ind w:left="-142"/>
        <w:jc w:val="both"/>
        <w:rPr>
          <w:rFonts w:ascii="Times New Roman" w:hAnsi="Times New Roman"/>
          <w:sz w:val="24"/>
          <w:szCs w:val="24"/>
        </w:rPr>
      </w:pPr>
      <w:r w:rsidRPr="00C4625F">
        <w:rPr>
          <w:rFonts w:ascii="Times New Roman" w:hAnsi="Times New Roman"/>
          <w:sz w:val="24"/>
          <w:szCs w:val="24"/>
        </w:rPr>
        <w:t>Відповідальні особи:</w:t>
      </w:r>
    </w:p>
    <w:p w:rsidR="000E5064" w:rsidRPr="00C4625F" w:rsidRDefault="000E5064" w:rsidP="00C4625F">
      <w:pPr>
        <w:spacing w:after="0"/>
        <w:jc w:val="right"/>
        <w:rPr>
          <w:rFonts w:ascii="Times New Roman" w:hAnsi="Times New Roman"/>
          <w:i/>
          <w:sz w:val="24"/>
          <w:szCs w:val="24"/>
        </w:rPr>
      </w:pPr>
      <w:r w:rsidRPr="00C4625F">
        <w:rPr>
          <w:rFonts w:ascii="Times New Roman" w:hAnsi="Times New Roman"/>
          <w:i/>
          <w:sz w:val="24"/>
          <w:szCs w:val="24"/>
        </w:rPr>
        <w:t>Табл. 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417"/>
        <w:gridCol w:w="3969"/>
      </w:tblGrid>
      <w:tr w:rsidR="000E5064" w:rsidRPr="00C4625F" w:rsidTr="00D21E29">
        <w:tc>
          <w:tcPr>
            <w:tcW w:w="1951" w:type="dxa"/>
            <w:tcBorders>
              <w:top w:val="single" w:sz="4" w:space="0" w:color="auto"/>
              <w:left w:val="single" w:sz="4" w:space="0" w:color="auto"/>
              <w:bottom w:val="single" w:sz="4" w:space="0" w:color="auto"/>
              <w:right w:val="single" w:sz="4" w:space="0" w:color="auto"/>
            </w:tcBorders>
            <w:vAlign w:val="center"/>
          </w:tcPr>
          <w:p w:rsidR="000E5064" w:rsidRPr="00C4625F" w:rsidRDefault="000E5064" w:rsidP="00C4625F">
            <w:pPr>
              <w:spacing w:after="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C4625F">
            <w:pPr>
              <w:spacing w:after="0"/>
              <w:rPr>
                <w:rFonts w:ascii="Times New Roman" w:hAnsi="Times New Roman"/>
                <w:sz w:val="24"/>
                <w:szCs w:val="24"/>
              </w:rPr>
            </w:pPr>
            <w:r w:rsidRPr="00C4625F">
              <w:rPr>
                <w:rFonts w:ascii="Times New Roman" w:hAnsi="Times New Roman"/>
                <w:sz w:val="24"/>
                <w:szCs w:val="24"/>
              </w:rPr>
              <w:t>Посада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C4625F">
            <w:pPr>
              <w:spacing w:after="0"/>
              <w:rPr>
                <w:rFonts w:ascii="Times New Roman" w:hAnsi="Times New Roman"/>
                <w:sz w:val="24"/>
                <w:szCs w:val="24"/>
              </w:rPr>
            </w:pPr>
            <w:r w:rsidRPr="00C4625F">
              <w:rPr>
                <w:rFonts w:ascii="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C4625F">
            <w:pPr>
              <w:spacing w:after="0"/>
              <w:rPr>
                <w:rFonts w:ascii="Times New Roman" w:hAnsi="Times New Roman"/>
                <w:sz w:val="24"/>
                <w:szCs w:val="24"/>
              </w:rPr>
            </w:pPr>
            <w:r w:rsidRPr="00C4625F">
              <w:rPr>
                <w:rFonts w:ascii="Times New Roman" w:hAnsi="Times New Roman"/>
                <w:sz w:val="24"/>
                <w:szCs w:val="24"/>
              </w:rPr>
              <w:t>E-mail</w:t>
            </w:r>
          </w:p>
        </w:tc>
      </w:tr>
      <w:tr w:rsidR="001F49AD" w:rsidRPr="00C4625F" w:rsidTr="00D21E29">
        <w:tc>
          <w:tcPr>
            <w:tcW w:w="1951" w:type="dxa"/>
            <w:tcBorders>
              <w:top w:val="single" w:sz="4" w:space="0" w:color="auto"/>
              <w:left w:val="single" w:sz="4" w:space="0" w:color="auto"/>
              <w:bottom w:val="single" w:sz="4" w:space="0" w:color="auto"/>
              <w:right w:val="single" w:sz="4" w:space="0" w:color="auto"/>
            </w:tcBorders>
            <w:vAlign w:val="center"/>
            <w:hideMark/>
          </w:tcPr>
          <w:p w:rsidR="001F49AD" w:rsidRPr="00C4625F" w:rsidRDefault="001F49AD" w:rsidP="00AD48B6">
            <w:pPr>
              <w:spacing w:after="0"/>
              <w:ind w:right="-108"/>
              <w:rPr>
                <w:rFonts w:ascii="Times New Roman" w:hAnsi="Times New Roman"/>
                <w:sz w:val="24"/>
                <w:szCs w:val="24"/>
              </w:rPr>
            </w:pPr>
            <w:r w:rsidRPr="00C4625F">
              <w:rPr>
                <w:rFonts w:ascii="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49AD" w:rsidRPr="00C4625F" w:rsidRDefault="001F49AD" w:rsidP="00C4625F">
            <w:pPr>
              <w:spacing w:after="0"/>
              <w:rPr>
                <w:rFonts w:ascii="Times New Roman" w:hAnsi="Times New Roman"/>
                <w:sz w:val="24"/>
                <w:szCs w:val="24"/>
              </w:rPr>
            </w:pPr>
            <w:r w:rsidRPr="00C4625F">
              <w:rPr>
                <w:rFonts w:ascii="Times New Roman" w:hAnsi="Times New Roman"/>
                <w:sz w:val="24"/>
                <w:szCs w:val="24"/>
              </w:rPr>
              <w:t>КОСТЯНТИН ВАЩЕНКО</w:t>
            </w:r>
          </w:p>
          <w:p w:rsidR="001F49AD" w:rsidRPr="00C4625F" w:rsidRDefault="001F49AD" w:rsidP="00C4625F">
            <w:pPr>
              <w:spacing w:after="0"/>
              <w:rPr>
                <w:rFonts w:ascii="Times New Roman" w:hAnsi="Times New Roman"/>
                <w:sz w:val="24"/>
                <w:szCs w:val="24"/>
              </w:rPr>
            </w:pPr>
            <w:r w:rsidRPr="00C4625F">
              <w:rPr>
                <w:rFonts w:ascii="Times New Roman" w:hAnsi="Times New Roman"/>
                <w:sz w:val="24"/>
                <w:szCs w:val="24"/>
              </w:rPr>
              <w:t>Голова Нацдержслужби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49AD" w:rsidRPr="00C4625F" w:rsidRDefault="001F49AD" w:rsidP="00C4625F">
            <w:pPr>
              <w:spacing w:after="0"/>
              <w:rPr>
                <w:rFonts w:ascii="Times New Roman" w:hAnsi="Times New Roman"/>
                <w:sz w:val="24"/>
                <w:szCs w:val="24"/>
              </w:rPr>
            </w:pPr>
            <w:r w:rsidRPr="00C4625F">
              <w:rPr>
                <w:rFonts w:ascii="Times New Roman" w:hAnsi="Times New Roman"/>
                <w:sz w:val="24"/>
                <w:szCs w:val="24"/>
              </w:rPr>
              <w:t>256 06 00</w:t>
            </w:r>
          </w:p>
        </w:tc>
        <w:tc>
          <w:tcPr>
            <w:tcW w:w="3969" w:type="dxa"/>
            <w:tcBorders>
              <w:top w:val="single" w:sz="4" w:space="0" w:color="auto"/>
              <w:left w:val="single" w:sz="4" w:space="0" w:color="auto"/>
              <w:bottom w:val="single" w:sz="4" w:space="0" w:color="auto"/>
              <w:right w:val="single" w:sz="4" w:space="0" w:color="auto"/>
            </w:tcBorders>
            <w:vAlign w:val="center"/>
            <w:hideMark/>
          </w:tcPr>
          <w:p w:rsidR="001F49AD" w:rsidRPr="00C4625F" w:rsidRDefault="00DF479A" w:rsidP="00C4625F">
            <w:pPr>
              <w:spacing w:after="0"/>
              <w:rPr>
                <w:rFonts w:ascii="Times New Roman" w:hAnsi="Times New Roman"/>
                <w:sz w:val="24"/>
                <w:szCs w:val="24"/>
              </w:rPr>
            </w:pPr>
            <w:hyperlink r:id="rId29" w:history="1">
              <w:r w:rsidR="001F49AD" w:rsidRPr="00C4625F">
                <w:rPr>
                  <w:rStyle w:val="a3"/>
                  <w:rFonts w:ascii="Times New Roman" w:hAnsi="Times New Roman"/>
                  <w:sz w:val="24"/>
                  <w:szCs w:val="24"/>
                </w:rPr>
                <w:t>Kostiantyn.Vashchenko@nads.gov.ua</w:t>
              </w:r>
            </w:hyperlink>
            <w:r w:rsidR="001F49AD" w:rsidRPr="00C4625F">
              <w:rPr>
                <w:rFonts w:ascii="Times New Roman" w:hAnsi="Times New Roman"/>
                <w:sz w:val="24"/>
                <w:szCs w:val="24"/>
              </w:rPr>
              <w:t xml:space="preserve"> </w:t>
            </w:r>
          </w:p>
        </w:tc>
      </w:tr>
      <w:tr w:rsidR="000E5064" w:rsidRPr="00C4625F" w:rsidTr="00D21E29">
        <w:tc>
          <w:tcPr>
            <w:tcW w:w="1951" w:type="dxa"/>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AD48B6">
            <w:pPr>
              <w:spacing w:after="0"/>
              <w:ind w:right="-108"/>
              <w:rPr>
                <w:rFonts w:ascii="Times New Roman" w:hAnsi="Times New Roman"/>
                <w:sz w:val="24"/>
                <w:szCs w:val="24"/>
              </w:rPr>
            </w:pPr>
            <w:r w:rsidRPr="00C4625F">
              <w:rPr>
                <w:rFonts w:ascii="Times New Roman" w:hAnsi="Times New Roman"/>
                <w:sz w:val="24"/>
                <w:szCs w:val="24"/>
              </w:rPr>
              <w:t>ПІБ керівника структурного підрозділу, до повноважень якого належать питання європейської інтеграції.</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C4625F">
            <w:pPr>
              <w:spacing w:after="0"/>
              <w:rPr>
                <w:rFonts w:ascii="Times New Roman" w:hAnsi="Times New Roman"/>
                <w:sz w:val="24"/>
                <w:szCs w:val="24"/>
              </w:rPr>
            </w:pPr>
            <w:r w:rsidRPr="00C4625F">
              <w:rPr>
                <w:rFonts w:ascii="Times New Roman" w:hAnsi="Times New Roman"/>
                <w:sz w:val="24"/>
                <w:szCs w:val="24"/>
              </w:rPr>
              <w:t>МАРИНА КАНАВЕЦЬ</w:t>
            </w:r>
          </w:p>
          <w:p w:rsidR="000E5064" w:rsidRPr="00C4625F" w:rsidRDefault="000E5064" w:rsidP="00C4625F">
            <w:pPr>
              <w:spacing w:after="0"/>
              <w:rPr>
                <w:rFonts w:ascii="Times New Roman" w:hAnsi="Times New Roman"/>
                <w:sz w:val="24"/>
                <w:szCs w:val="24"/>
              </w:rPr>
            </w:pPr>
            <w:r w:rsidRPr="00C4625F">
              <w:rPr>
                <w:rFonts w:ascii="Times New Roman" w:hAnsi="Times New Roman"/>
                <w:sz w:val="24"/>
                <w:szCs w:val="24"/>
              </w:rPr>
              <w:t>директор Центру адаптації державної служби до стандартів Європейського Союзу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C4625F">
            <w:pPr>
              <w:spacing w:after="0"/>
              <w:rPr>
                <w:rFonts w:ascii="Times New Roman" w:hAnsi="Times New Roman"/>
                <w:sz w:val="24"/>
                <w:szCs w:val="24"/>
              </w:rPr>
            </w:pPr>
            <w:r w:rsidRPr="00C4625F">
              <w:rPr>
                <w:rFonts w:ascii="Times New Roman" w:hAnsi="Times New Roman"/>
                <w:sz w:val="24"/>
                <w:szCs w:val="24"/>
              </w:rPr>
              <w:t>279 29 26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0E5064" w:rsidRPr="00C4625F" w:rsidRDefault="00DF479A" w:rsidP="00C4625F">
            <w:pPr>
              <w:spacing w:after="0"/>
              <w:rPr>
                <w:rFonts w:ascii="Times New Roman" w:hAnsi="Times New Roman"/>
                <w:sz w:val="24"/>
                <w:szCs w:val="24"/>
              </w:rPr>
            </w:pPr>
            <w:hyperlink r:id="rId30" w:history="1">
              <w:r w:rsidR="000E5064" w:rsidRPr="00C4625F">
                <w:rPr>
                  <w:rFonts w:ascii="Times New Roman" w:hAnsi="Times New Roman"/>
                  <w:color w:val="0000FF"/>
                  <w:sz w:val="24"/>
                  <w:szCs w:val="24"/>
                  <w:u w:val="single"/>
                </w:rPr>
                <w:t>maryna.kanavets@center.gov.ua</w:t>
              </w:r>
            </w:hyperlink>
          </w:p>
        </w:tc>
      </w:tr>
      <w:tr w:rsidR="000E5064" w:rsidRPr="00C4625F" w:rsidTr="00D21E29">
        <w:tc>
          <w:tcPr>
            <w:tcW w:w="1951" w:type="dxa"/>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AD48B6">
            <w:pPr>
              <w:spacing w:after="0"/>
              <w:ind w:right="-108"/>
              <w:rPr>
                <w:rFonts w:ascii="Times New Roman" w:hAnsi="Times New Roman"/>
                <w:sz w:val="24"/>
                <w:szCs w:val="24"/>
              </w:rPr>
            </w:pPr>
            <w:r w:rsidRPr="00C4625F">
              <w:rPr>
                <w:rFonts w:ascii="Times New Roman" w:hAnsi="Times New Roman"/>
                <w:sz w:val="24"/>
                <w:szCs w:val="24"/>
              </w:rPr>
              <w:t xml:space="preserve">ПІБ працівника </w:t>
            </w:r>
            <w:r w:rsidRPr="00C4625F">
              <w:rPr>
                <w:rFonts w:ascii="Times New Roman" w:hAnsi="Times New Roman"/>
                <w:sz w:val="24"/>
                <w:szCs w:val="24"/>
              </w:rPr>
              <w:lastRenderedPageBreak/>
              <w:t>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eastAsia="ru-RU"/>
              </w:rPr>
            </w:pPr>
            <w:r w:rsidRPr="00C4625F">
              <w:rPr>
                <w:rFonts w:ascii="Times New Roman" w:hAnsi="Times New Roman"/>
                <w:sz w:val="24"/>
                <w:szCs w:val="24"/>
              </w:rPr>
              <w:lastRenderedPageBreak/>
              <w:t xml:space="preserve">Центру адаптації </w:t>
            </w:r>
            <w:r w:rsidRPr="00C4625F">
              <w:rPr>
                <w:rFonts w:ascii="Times New Roman" w:hAnsi="Times New Roman"/>
                <w:sz w:val="24"/>
                <w:szCs w:val="24"/>
              </w:rPr>
              <w:lastRenderedPageBreak/>
              <w:t>державної служби до стандартів Європейського Союзу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5064" w:rsidRPr="00C4625F" w:rsidRDefault="000E5064" w:rsidP="00C4625F">
            <w:pPr>
              <w:spacing w:after="0"/>
              <w:rPr>
                <w:rFonts w:ascii="Times New Roman" w:hAnsi="Times New Roman"/>
                <w:sz w:val="24"/>
                <w:szCs w:val="24"/>
              </w:rPr>
            </w:pPr>
            <w:r w:rsidRPr="00C4625F">
              <w:rPr>
                <w:rFonts w:ascii="Times New Roman" w:hAnsi="Times New Roman"/>
                <w:sz w:val="24"/>
                <w:szCs w:val="24"/>
              </w:rPr>
              <w:lastRenderedPageBreak/>
              <w:t>278 36 44</w:t>
            </w:r>
          </w:p>
        </w:tc>
        <w:tc>
          <w:tcPr>
            <w:tcW w:w="3969" w:type="dxa"/>
            <w:tcBorders>
              <w:top w:val="single" w:sz="4" w:space="0" w:color="auto"/>
              <w:left w:val="single" w:sz="4" w:space="0" w:color="auto"/>
              <w:bottom w:val="single" w:sz="4" w:space="0" w:color="auto"/>
              <w:right w:val="single" w:sz="4" w:space="0" w:color="auto"/>
            </w:tcBorders>
            <w:vAlign w:val="center"/>
          </w:tcPr>
          <w:p w:rsidR="000E5064" w:rsidRPr="00C4625F" w:rsidRDefault="000E5064"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rsidR="000E5064" w:rsidRPr="00C4625F" w:rsidRDefault="000E5064"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r>
    </w:tbl>
    <w:p w:rsidR="000E5064" w:rsidRPr="00C4625F" w:rsidRDefault="000E5064" w:rsidP="00C4625F">
      <w:pPr>
        <w:spacing w:after="0"/>
        <w:jc w:val="both"/>
        <w:rPr>
          <w:rFonts w:ascii="Times New Roman" w:hAnsi="Times New Roman"/>
          <w:b/>
          <w:sz w:val="24"/>
          <w:szCs w:val="24"/>
        </w:rPr>
      </w:pPr>
    </w:p>
    <w:p w:rsidR="000E5064" w:rsidRPr="00C4625F" w:rsidRDefault="000E5064"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C4625F">
        <w:rPr>
          <w:rFonts w:ascii="Times New Roman" w:hAnsi="Times New Roman"/>
          <w:b/>
          <w:sz w:val="24"/>
          <w:szCs w:val="24"/>
        </w:rPr>
        <w:t>ІІ. Змістовна частина</w:t>
      </w:r>
    </w:p>
    <w:p w:rsidR="000E5064" w:rsidRPr="00C4625F" w:rsidRDefault="000E5064" w:rsidP="00C4625F">
      <w:pPr>
        <w:spacing w:after="0"/>
        <w:jc w:val="both"/>
        <w:rPr>
          <w:rFonts w:ascii="Times New Roman" w:hAnsi="Times New Roman"/>
          <w:b/>
          <w:sz w:val="24"/>
          <w:szCs w:val="24"/>
        </w:rPr>
      </w:pPr>
    </w:p>
    <w:p w:rsidR="000E5064" w:rsidRDefault="000E5064" w:rsidP="00C4625F">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b/>
          <w:sz w:val="24"/>
          <w:szCs w:val="24"/>
        </w:rPr>
      </w:pPr>
      <w:r w:rsidRPr="00C4625F">
        <w:rPr>
          <w:rFonts w:ascii="Times New Roman" w:hAnsi="Times New Roman"/>
          <w:b/>
          <w:sz w:val="24"/>
          <w:szCs w:val="24"/>
        </w:rPr>
        <w:t xml:space="preserve">1. Які заходи здійснено за звітний період </w:t>
      </w:r>
    </w:p>
    <w:p w:rsidR="00177555" w:rsidRPr="00BF3370" w:rsidRDefault="00177555" w:rsidP="00430B56">
      <w:pPr>
        <w:pStyle w:val="Style6"/>
        <w:ind w:firstLine="709"/>
        <w:jc w:val="both"/>
        <w:rPr>
          <w:i/>
          <w:highlight w:val="green"/>
          <w:u w:val="single"/>
        </w:rPr>
      </w:pPr>
      <w:r w:rsidRPr="00BF3370">
        <w:rPr>
          <w:i/>
          <w:highlight w:val="green"/>
          <w:u w:val="single"/>
        </w:rPr>
        <w:t>Заходи в Україні</w:t>
      </w:r>
    </w:p>
    <w:p w:rsidR="00430B56" w:rsidRPr="00CB18E2" w:rsidRDefault="00D92737" w:rsidP="00430B56">
      <w:pPr>
        <w:pStyle w:val="Style6"/>
        <w:ind w:firstLine="709"/>
        <w:jc w:val="both"/>
        <w:rPr>
          <w:highlight w:val="green"/>
        </w:rPr>
      </w:pPr>
      <w:r w:rsidRPr="00BF3370">
        <w:rPr>
          <w:highlight w:val="green"/>
        </w:rPr>
        <w:t xml:space="preserve">У рамках Робочої панелі «Реформа державного управління» Тематичної платформи № 1 «Демократія, належне врядування та стабільність» ініціативи ЄС «Східне партнерство» </w:t>
      </w:r>
      <w:r w:rsidR="002D43EF" w:rsidRPr="00BF3370">
        <w:rPr>
          <w:highlight w:val="green"/>
        </w:rPr>
        <w:t xml:space="preserve">(далі – Робоча панель) </w:t>
      </w:r>
      <w:r w:rsidRPr="00BF3370">
        <w:rPr>
          <w:highlight w:val="green"/>
        </w:rPr>
        <w:t xml:space="preserve">Нацдержслужбою </w:t>
      </w:r>
      <w:r w:rsidR="00DD177F" w:rsidRPr="00BF3370">
        <w:rPr>
          <w:highlight w:val="green"/>
        </w:rPr>
        <w:t xml:space="preserve">спільно з Адміністративним офісом програми </w:t>
      </w:r>
      <w:r w:rsidR="00DD177F" w:rsidRPr="00BF3370">
        <w:rPr>
          <w:highlight w:val="green"/>
          <w:lang w:val="en-US"/>
        </w:rPr>
        <w:t>Twinning</w:t>
      </w:r>
      <w:r w:rsidR="00DD177F" w:rsidRPr="00BF3370">
        <w:rPr>
          <w:highlight w:val="green"/>
        </w:rPr>
        <w:t xml:space="preserve"> в Україні </w:t>
      </w:r>
      <w:r w:rsidRPr="00BF3370">
        <w:rPr>
          <w:highlight w:val="green"/>
        </w:rPr>
        <w:t xml:space="preserve">забезпечено проведення </w:t>
      </w:r>
      <w:r w:rsidR="00895E02" w:rsidRPr="00BF3370">
        <w:rPr>
          <w:highlight w:val="green"/>
        </w:rPr>
        <w:br/>
      </w:r>
      <w:r w:rsidR="00430B56" w:rsidRPr="00CB18E2">
        <w:rPr>
          <w:i/>
          <w:highlight w:val="green"/>
        </w:rPr>
        <w:t>17 – 18 листопада 2016 року</w:t>
      </w:r>
      <w:r w:rsidR="00430B56" w:rsidRPr="00CB18E2">
        <w:rPr>
          <w:highlight w:val="green"/>
        </w:rPr>
        <w:t xml:space="preserve"> </w:t>
      </w:r>
      <w:r w:rsidR="00430B56" w:rsidRPr="00CB18E2">
        <w:rPr>
          <w:i/>
          <w:highlight w:val="green"/>
        </w:rPr>
        <w:t>Десят</w:t>
      </w:r>
      <w:r w:rsidR="00430B56" w:rsidRPr="00BF3370">
        <w:rPr>
          <w:i/>
          <w:highlight w:val="green"/>
        </w:rPr>
        <w:t>ої</w:t>
      </w:r>
      <w:r w:rsidR="00430B56" w:rsidRPr="00CB18E2">
        <w:rPr>
          <w:i/>
          <w:highlight w:val="green"/>
        </w:rPr>
        <w:t xml:space="preserve"> щорічн</w:t>
      </w:r>
      <w:r w:rsidR="00430B56" w:rsidRPr="00BF3370">
        <w:rPr>
          <w:i/>
          <w:highlight w:val="green"/>
        </w:rPr>
        <w:t>ої</w:t>
      </w:r>
      <w:r w:rsidR="00430B56" w:rsidRPr="00CB18E2">
        <w:rPr>
          <w:i/>
          <w:highlight w:val="green"/>
        </w:rPr>
        <w:t xml:space="preserve"> регіональн</w:t>
      </w:r>
      <w:r w:rsidR="00430B56" w:rsidRPr="00BF3370">
        <w:rPr>
          <w:i/>
          <w:highlight w:val="green"/>
        </w:rPr>
        <w:t>ої</w:t>
      </w:r>
      <w:r w:rsidR="00430B56" w:rsidRPr="00CB18E2">
        <w:rPr>
          <w:i/>
          <w:highlight w:val="green"/>
        </w:rPr>
        <w:t xml:space="preserve"> конференці</w:t>
      </w:r>
      <w:r w:rsidR="00430B56" w:rsidRPr="00BF3370">
        <w:rPr>
          <w:i/>
          <w:highlight w:val="green"/>
        </w:rPr>
        <w:t>ї</w:t>
      </w:r>
      <w:r w:rsidR="00430B56" w:rsidRPr="00CB18E2">
        <w:rPr>
          <w:i/>
          <w:highlight w:val="green"/>
        </w:rPr>
        <w:t xml:space="preserve"> з питань інституційної розбудови</w:t>
      </w:r>
      <w:r w:rsidR="00DD177F" w:rsidRPr="00BF3370">
        <w:rPr>
          <w:highlight w:val="green"/>
        </w:rPr>
        <w:t>,</w:t>
      </w:r>
      <w:r w:rsidR="00430B56" w:rsidRPr="00BF3370">
        <w:rPr>
          <w:highlight w:val="green"/>
        </w:rPr>
        <w:t xml:space="preserve"> з метою </w:t>
      </w:r>
      <w:r w:rsidR="00430B56" w:rsidRPr="00CB18E2">
        <w:rPr>
          <w:highlight w:val="green"/>
        </w:rPr>
        <w:t xml:space="preserve">обговорення інституційних і правових засад ефективного використання інструментів </w:t>
      </w:r>
      <w:r w:rsidR="00430B56" w:rsidRPr="00BF3370">
        <w:rPr>
          <w:highlight w:val="green"/>
          <w:lang w:val="en-US"/>
        </w:rPr>
        <w:t>Twinning</w:t>
      </w:r>
      <w:r w:rsidR="00430B56" w:rsidRPr="00CB18E2">
        <w:rPr>
          <w:highlight w:val="green"/>
        </w:rPr>
        <w:t xml:space="preserve">, </w:t>
      </w:r>
      <w:r w:rsidR="00430B56" w:rsidRPr="00BF3370">
        <w:rPr>
          <w:highlight w:val="green"/>
          <w:lang w:val="en-US"/>
        </w:rPr>
        <w:t>TAIEX</w:t>
      </w:r>
      <w:r w:rsidR="00430B56" w:rsidRPr="00CB18E2">
        <w:rPr>
          <w:highlight w:val="green"/>
        </w:rPr>
        <w:t xml:space="preserve"> та програми </w:t>
      </w:r>
      <w:r w:rsidR="00430B56" w:rsidRPr="00BF3370">
        <w:rPr>
          <w:highlight w:val="green"/>
          <w:lang w:val="en-US"/>
        </w:rPr>
        <w:t>SIGMA</w:t>
      </w:r>
      <w:r w:rsidR="00430B56" w:rsidRPr="00CB18E2">
        <w:rPr>
          <w:highlight w:val="green"/>
        </w:rPr>
        <w:t>, удосконалення системи державного управління та реалізації реформи державної служби в країнах ініціативи ЄС «Східне партнерство».</w:t>
      </w:r>
    </w:p>
    <w:p w:rsidR="00430B56" w:rsidRPr="00BF3370" w:rsidRDefault="002D43EF" w:rsidP="002D43EF">
      <w:pPr>
        <w:pStyle w:val="Style6"/>
        <w:ind w:firstLine="709"/>
        <w:jc w:val="both"/>
        <w:rPr>
          <w:highlight w:val="green"/>
        </w:rPr>
      </w:pPr>
      <w:r w:rsidRPr="00BF3370">
        <w:rPr>
          <w:highlight w:val="green"/>
        </w:rPr>
        <w:t>Під час</w:t>
      </w:r>
      <w:r w:rsidR="00430B56" w:rsidRPr="00CB18E2">
        <w:rPr>
          <w:highlight w:val="green"/>
        </w:rPr>
        <w:t xml:space="preserve"> конференції </w:t>
      </w:r>
      <w:r w:rsidRPr="00BF3370">
        <w:rPr>
          <w:highlight w:val="green"/>
        </w:rPr>
        <w:t xml:space="preserve">її учасники </w:t>
      </w:r>
      <w:r w:rsidR="00430B56" w:rsidRPr="00CB18E2">
        <w:rPr>
          <w:highlight w:val="green"/>
        </w:rPr>
        <w:t xml:space="preserve">обговорили ключові аспекти міжнародного співробітництва, зокрема </w:t>
      </w:r>
      <w:r w:rsidRPr="00BF3370">
        <w:rPr>
          <w:highlight w:val="green"/>
        </w:rPr>
        <w:t xml:space="preserve">представили </w:t>
      </w:r>
      <w:r w:rsidR="00430B56" w:rsidRPr="00CB18E2">
        <w:rPr>
          <w:highlight w:val="green"/>
        </w:rPr>
        <w:t xml:space="preserve">досвід залучення та використання інструментів інституціональної розбудови </w:t>
      </w:r>
      <w:r w:rsidR="00430B56" w:rsidRPr="00BF3370">
        <w:rPr>
          <w:highlight w:val="green"/>
          <w:lang w:val="en-US"/>
        </w:rPr>
        <w:t>Twinning</w:t>
      </w:r>
      <w:r w:rsidR="00430B56" w:rsidRPr="00CB18E2">
        <w:rPr>
          <w:highlight w:val="green"/>
        </w:rPr>
        <w:t xml:space="preserve">, </w:t>
      </w:r>
      <w:r w:rsidR="00430B56" w:rsidRPr="00BF3370">
        <w:rPr>
          <w:highlight w:val="green"/>
          <w:lang w:val="en-US"/>
        </w:rPr>
        <w:t>TAIEX</w:t>
      </w:r>
      <w:r w:rsidR="00430B56" w:rsidRPr="00CB18E2">
        <w:rPr>
          <w:highlight w:val="green"/>
        </w:rPr>
        <w:t xml:space="preserve"> і програми </w:t>
      </w:r>
      <w:r w:rsidR="00430B56" w:rsidRPr="00BF3370">
        <w:rPr>
          <w:highlight w:val="green"/>
          <w:lang w:val="en-US"/>
        </w:rPr>
        <w:t>SIGMA</w:t>
      </w:r>
      <w:r w:rsidR="00430B56" w:rsidRPr="00CB18E2">
        <w:rPr>
          <w:highlight w:val="green"/>
        </w:rPr>
        <w:t xml:space="preserve">, а також розглянули актуальні питання реформування державного управління в країнах-членах ЄС та країнах ініціативи ЄС «Східне партнерство». </w:t>
      </w:r>
      <w:r w:rsidRPr="00BF3370">
        <w:rPr>
          <w:highlight w:val="green"/>
        </w:rPr>
        <w:t>За результатами проведеної конференції було розроблено та ухвалено відповідну резолюцію.</w:t>
      </w:r>
    </w:p>
    <w:p w:rsidR="00430B56" w:rsidRPr="00BF3370" w:rsidRDefault="00430B56" w:rsidP="00430B56">
      <w:pPr>
        <w:pStyle w:val="Style6"/>
        <w:ind w:firstLine="709"/>
        <w:jc w:val="both"/>
        <w:rPr>
          <w:highlight w:val="green"/>
        </w:rPr>
      </w:pPr>
      <w:r w:rsidRPr="00CB18E2">
        <w:rPr>
          <w:highlight w:val="green"/>
        </w:rPr>
        <w:t>У</w:t>
      </w:r>
      <w:r w:rsidRPr="00BF3370">
        <w:rPr>
          <w:highlight w:val="green"/>
        </w:rPr>
        <w:t>часть у заході</w:t>
      </w:r>
      <w:r w:rsidRPr="00CB18E2">
        <w:rPr>
          <w:highlight w:val="green"/>
        </w:rPr>
        <w:t xml:space="preserve"> взяли представники країн-членів ЄС, країн ініціативи ЄС «Східне партнерство», Представництва Європейського Союзу в Україні, представники органів державної влади, інститутів громадянського суспільства, міжнародних організацій, постійні радники діючих проектів </w:t>
      </w:r>
      <w:r w:rsidRPr="00BF3370">
        <w:rPr>
          <w:highlight w:val="green"/>
          <w:lang w:val="en-US"/>
        </w:rPr>
        <w:t>Twinning</w:t>
      </w:r>
      <w:r w:rsidRPr="00CB18E2">
        <w:rPr>
          <w:highlight w:val="green"/>
        </w:rPr>
        <w:t xml:space="preserve"> в Україні та науковці. </w:t>
      </w:r>
    </w:p>
    <w:p w:rsidR="002D43EF" w:rsidRPr="00BF3370" w:rsidRDefault="002D43EF" w:rsidP="00430B56">
      <w:pPr>
        <w:pStyle w:val="Style6"/>
        <w:ind w:firstLine="709"/>
        <w:jc w:val="both"/>
        <w:rPr>
          <w:highlight w:val="green"/>
        </w:rPr>
      </w:pPr>
      <w:r w:rsidRPr="00BF3370">
        <w:rPr>
          <w:highlight w:val="green"/>
        </w:rPr>
        <w:t xml:space="preserve">Крім того, за підтримки Європейської Комісії та в рамках Робочої панелі </w:t>
      </w:r>
      <w:r w:rsidR="00177555" w:rsidRPr="00BF3370">
        <w:rPr>
          <w:highlight w:val="green"/>
        </w:rPr>
        <w:br/>
      </w:r>
      <w:r w:rsidR="00177555" w:rsidRPr="00BF3370">
        <w:rPr>
          <w:i/>
          <w:highlight w:val="green"/>
        </w:rPr>
        <w:t>14 – 16 грудня 2016 року</w:t>
      </w:r>
      <w:r w:rsidR="00177555" w:rsidRPr="00BF3370">
        <w:rPr>
          <w:highlight w:val="green"/>
        </w:rPr>
        <w:t xml:space="preserve"> </w:t>
      </w:r>
      <w:r w:rsidRPr="00BF3370">
        <w:rPr>
          <w:highlight w:val="green"/>
        </w:rPr>
        <w:t xml:space="preserve">було організовано та проведено </w:t>
      </w:r>
      <w:r w:rsidR="00895E02" w:rsidRPr="00BF3370">
        <w:rPr>
          <w:i/>
          <w:highlight w:val="green"/>
        </w:rPr>
        <w:t>тренінг «Організація та проведення компетентнісно орієнтованого інтерв’ю (структуроване інтерв’ю, STAR, PARLA) і оцінки персоналу за методиками «Assessment Center» та «360 градусів» з метою здійснення обміну досвідом та підготовки тренерів щодо застосування компетентнісно орієнтованого інтерв’ю, «Assessment Center» і «360 градусів» під час добору та оцінки персоналу, а також особливості використання методики «360 градусів» у сфері державної служби</w:t>
      </w:r>
      <w:r w:rsidR="00895E02" w:rsidRPr="00BF3370">
        <w:rPr>
          <w:highlight w:val="green"/>
        </w:rPr>
        <w:t>.</w:t>
      </w:r>
    </w:p>
    <w:p w:rsidR="00895E02" w:rsidRPr="00BF3370" w:rsidRDefault="00895E02" w:rsidP="00895E02">
      <w:pPr>
        <w:pStyle w:val="Style6"/>
        <w:ind w:firstLine="709"/>
        <w:jc w:val="both"/>
        <w:rPr>
          <w:highlight w:val="green"/>
        </w:rPr>
      </w:pPr>
      <w:r w:rsidRPr="00BF3370">
        <w:rPr>
          <w:highlight w:val="green"/>
        </w:rPr>
        <w:t xml:space="preserve">У ході тренінгу фахівці служб управління персоналом ознайомилися з досвідом добору та оцінки результатів діяльності державних службовців країн ЄС та країн ініціативи «Східне партнерство», оволоділи сучасними кадровими технологіями на державній службі, а також спільно з іноземними та вітчизняними експертами мали можливість практично відпрацювати і закріпити отримані знання, уміння і навички щодо різних механізмів та процедур оцінки персоналу та кандидатів на заміщення </w:t>
      </w:r>
      <w:r w:rsidRPr="00BF3370">
        <w:rPr>
          <w:highlight w:val="green"/>
        </w:rPr>
        <w:lastRenderedPageBreak/>
        <w:t>вакантних посад державної служби.</w:t>
      </w:r>
    </w:p>
    <w:p w:rsidR="000E5064" w:rsidRPr="00D906B3" w:rsidRDefault="00177555" w:rsidP="00D906B3">
      <w:pPr>
        <w:pStyle w:val="Style6"/>
        <w:ind w:firstLine="709"/>
        <w:jc w:val="both"/>
      </w:pPr>
      <w:r w:rsidRPr="00BF3370">
        <w:rPr>
          <w:highlight w:val="green"/>
        </w:rPr>
        <w:t>У заході взяли участь представники державних органів країн-членів ЄС та країн ініціативи ЄС «Східне партнерство», центральних органів виконавчої влади України, представники міжнародних проектів та організацій, вітчизняні та європейські тренери.</w:t>
      </w:r>
      <w:r w:rsidR="00D906B3">
        <w:rPr>
          <w:highlight w:val="green"/>
        </w:rPr>
        <w:t xml:space="preserve"> </w:t>
      </w:r>
      <w:r w:rsidR="00D906B3" w:rsidRPr="00D906B3">
        <w:rPr>
          <w:highlight w:val="green"/>
        </w:rPr>
        <w:t>За результатами тренінгу підвищено рівень професійної компетентності 74 державних службовців.</w:t>
      </w:r>
    </w:p>
    <w:p w:rsidR="00177555" w:rsidRPr="00BF3370" w:rsidRDefault="00177555" w:rsidP="00177555">
      <w:pPr>
        <w:pStyle w:val="Style6"/>
        <w:ind w:firstLine="709"/>
        <w:jc w:val="both"/>
        <w:rPr>
          <w:i/>
          <w:highlight w:val="green"/>
          <w:u w:val="single"/>
        </w:rPr>
      </w:pPr>
      <w:r w:rsidRPr="00BF3370">
        <w:rPr>
          <w:i/>
          <w:highlight w:val="green"/>
          <w:u w:val="single"/>
        </w:rPr>
        <w:t>Заходи за</w:t>
      </w:r>
      <w:r w:rsidR="0047341C">
        <w:rPr>
          <w:i/>
          <w:highlight w:val="green"/>
          <w:u w:val="single"/>
        </w:rPr>
        <w:t xml:space="preserve"> </w:t>
      </w:r>
      <w:r w:rsidRPr="00BF3370">
        <w:rPr>
          <w:i/>
          <w:highlight w:val="green"/>
          <w:u w:val="single"/>
        </w:rPr>
        <w:t>кордоном</w:t>
      </w:r>
    </w:p>
    <w:p w:rsidR="00177555" w:rsidRDefault="00177555" w:rsidP="00177555">
      <w:pPr>
        <w:pStyle w:val="Style6"/>
        <w:ind w:firstLine="709"/>
        <w:jc w:val="both"/>
        <w:rPr>
          <w:highlight w:val="green"/>
        </w:rPr>
      </w:pPr>
      <w:r w:rsidRPr="00BF3370">
        <w:rPr>
          <w:highlight w:val="green"/>
        </w:rPr>
        <w:t xml:space="preserve">В рамках </w:t>
      </w:r>
      <w:r w:rsidR="00BF3370" w:rsidRPr="00BF3370">
        <w:rPr>
          <w:highlight w:val="green"/>
        </w:rPr>
        <w:t>Р</w:t>
      </w:r>
      <w:r w:rsidRPr="00BF3370">
        <w:rPr>
          <w:highlight w:val="green"/>
        </w:rPr>
        <w:t>обочо</w:t>
      </w:r>
      <w:r w:rsidR="00BF3370" w:rsidRPr="00BF3370">
        <w:rPr>
          <w:highlight w:val="green"/>
        </w:rPr>
        <w:t>ї панелі</w:t>
      </w:r>
      <w:r w:rsidR="00B06BA7">
        <w:rPr>
          <w:highlight w:val="green"/>
        </w:rPr>
        <w:t xml:space="preserve"> взято участь у наступних</w:t>
      </w:r>
      <w:r w:rsidR="00BF3370" w:rsidRPr="00BF3370">
        <w:rPr>
          <w:highlight w:val="green"/>
        </w:rPr>
        <w:t xml:space="preserve"> заход</w:t>
      </w:r>
      <w:r w:rsidR="00B06BA7">
        <w:rPr>
          <w:highlight w:val="green"/>
        </w:rPr>
        <w:t>ах</w:t>
      </w:r>
      <w:r w:rsidR="00BF3370" w:rsidRPr="00BF3370">
        <w:rPr>
          <w:highlight w:val="green"/>
        </w:rPr>
        <w:t>:</w:t>
      </w:r>
    </w:p>
    <w:p w:rsidR="00D81032" w:rsidRPr="00BF3370" w:rsidRDefault="00D81032" w:rsidP="00177555">
      <w:pPr>
        <w:pStyle w:val="Style6"/>
        <w:ind w:firstLine="709"/>
        <w:jc w:val="both"/>
        <w:rPr>
          <w:i/>
          <w:highlight w:val="green"/>
          <w:u w:val="single"/>
        </w:rPr>
      </w:pPr>
    </w:p>
    <w:p w:rsidR="00177555" w:rsidRDefault="00196D27" w:rsidP="00BF3370">
      <w:pPr>
        <w:pStyle w:val="Style6"/>
        <w:numPr>
          <w:ilvl w:val="0"/>
          <w:numId w:val="17"/>
        </w:numPr>
        <w:ind w:left="0" w:firstLine="709"/>
        <w:jc w:val="both"/>
        <w:rPr>
          <w:highlight w:val="green"/>
        </w:rPr>
      </w:pPr>
      <w:r>
        <w:rPr>
          <w:highlight w:val="green"/>
        </w:rPr>
        <w:t>конференці</w:t>
      </w:r>
      <w:r w:rsidR="00B06BA7">
        <w:rPr>
          <w:highlight w:val="green"/>
        </w:rPr>
        <w:t>ї</w:t>
      </w:r>
      <w:r>
        <w:rPr>
          <w:highlight w:val="green"/>
        </w:rPr>
        <w:t xml:space="preserve"> за круглим столом</w:t>
      </w:r>
      <w:r w:rsidR="00BF3370" w:rsidRPr="00BF3370">
        <w:rPr>
          <w:highlight w:val="green"/>
        </w:rPr>
        <w:t xml:space="preserve"> «</w:t>
      </w:r>
      <w:r>
        <w:rPr>
          <w:highlight w:val="green"/>
        </w:rPr>
        <w:t>Мобільність на державній службі</w:t>
      </w:r>
      <w:r w:rsidR="00D81032">
        <w:rPr>
          <w:highlight w:val="green"/>
        </w:rPr>
        <w:t>» (1</w:t>
      </w:r>
      <w:r w:rsidR="00BF3370" w:rsidRPr="00BF3370">
        <w:rPr>
          <w:highlight w:val="green"/>
        </w:rPr>
        <w:t xml:space="preserve">1 жовтня 2016 року, м. </w:t>
      </w:r>
      <w:r>
        <w:rPr>
          <w:highlight w:val="green"/>
        </w:rPr>
        <w:t>Єреван</w:t>
      </w:r>
      <w:r w:rsidR="00BF3370" w:rsidRPr="00BF3370">
        <w:rPr>
          <w:highlight w:val="green"/>
        </w:rPr>
        <w:t xml:space="preserve">, Республіка </w:t>
      </w:r>
      <w:r>
        <w:rPr>
          <w:highlight w:val="green"/>
        </w:rPr>
        <w:t>Вірменія</w:t>
      </w:r>
      <w:r w:rsidR="00BF3370" w:rsidRPr="00BF3370">
        <w:rPr>
          <w:highlight w:val="green"/>
        </w:rPr>
        <w:t>);</w:t>
      </w:r>
    </w:p>
    <w:p w:rsidR="00D81032" w:rsidRPr="00D81032" w:rsidRDefault="00D81032" w:rsidP="00D81032">
      <w:pPr>
        <w:pStyle w:val="Style6"/>
        <w:numPr>
          <w:ilvl w:val="0"/>
          <w:numId w:val="17"/>
        </w:numPr>
        <w:ind w:left="0" w:firstLine="709"/>
        <w:jc w:val="both"/>
        <w:rPr>
          <w:highlight w:val="green"/>
        </w:rPr>
      </w:pPr>
      <w:r w:rsidRPr="00BF3370">
        <w:rPr>
          <w:highlight w:val="green"/>
        </w:rPr>
        <w:t>семінар</w:t>
      </w:r>
      <w:r w:rsidR="00B06BA7">
        <w:rPr>
          <w:highlight w:val="green"/>
        </w:rPr>
        <w:t>і</w:t>
      </w:r>
      <w:r w:rsidRPr="00BF3370">
        <w:rPr>
          <w:highlight w:val="green"/>
        </w:rPr>
        <w:t xml:space="preserve"> «Державні службовці вищого корпусу: роль та обов’язки» (21 жовтня 2016 року, м. Кишинів, Республіка Молдова);</w:t>
      </w:r>
    </w:p>
    <w:p w:rsidR="00BF3370" w:rsidRDefault="00BF3370" w:rsidP="00BF3370">
      <w:pPr>
        <w:pStyle w:val="Style6"/>
        <w:numPr>
          <w:ilvl w:val="0"/>
          <w:numId w:val="17"/>
        </w:numPr>
        <w:ind w:left="0" w:firstLine="709"/>
        <w:jc w:val="both"/>
        <w:rPr>
          <w:highlight w:val="green"/>
        </w:rPr>
      </w:pPr>
      <w:r w:rsidRPr="00BF3370">
        <w:rPr>
          <w:highlight w:val="green"/>
        </w:rPr>
        <w:t>навчальн</w:t>
      </w:r>
      <w:r w:rsidR="00B06BA7">
        <w:rPr>
          <w:highlight w:val="green"/>
        </w:rPr>
        <w:t>ому</w:t>
      </w:r>
      <w:r w:rsidRPr="00BF3370">
        <w:rPr>
          <w:highlight w:val="green"/>
        </w:rPr>
        <w:t xml:space="preserve"> семінар</w:t>
      </w:r>
      <w:r w:rsidR="00B06BA7">
        <w:rPr>
          <w:highlight w:val="green"/>
        </w:rPr>
        <w:t>і</w:t>
      </w:r>
      <w:r w:rsidRPr="00BF3370">
        <w:rPr>
          <w:highlight w:val="green"/>
        </w:rPr>
        <w:t xml:space="preserve"> «Загальна оцінка результатів службової діяльності, винагороди та бонуси» (10 – 11 листопада</w:t>
      </w:r>
      <w:r w:rsidR="00D81032">
        <w:rPr>
          <w:highlight w:val="green"/>
        </w:rPr>
        <w:t xml:space="preserve"> 2016 року, м. Тбілісі, Грузія);</w:t>
      </w:r>
    </w:p>
    <w:p w:rsidR="00D81032" w:rsidRPr="0047341C" w:rsidRDefault="00D81032" w:rsidP="00D81032">
      <w:pPr>
        <w:pStyle w:val="Style6"/>
        <w:numPr>
          <w:ilvl w:val="0"/>
          <w:numId w:val="17"/>
        </w:numPr>
        <w:ind w:left="0" w:firstLine="709"/>
        <w:jc w:val="both"/>
        <w:rPr>
          <w:strike/>
          <w:highlight w:val="green"/>
        </w:rPr>
      </w:pPr>
      <w:r w:rsidRPr="0047341C">
        <w:rPr>
          <w:strike/>
          <w:highlight w:val="green"/>
        </w:rPr>
        <w:t xml:space="preserve">семінар «Методологія розроблення та впровадження проектів з питань співробітництва між державними службовцями та громадськістю» (17 листопада </w:t>
      </w:r>
      <w:r w:rsidR="00645FB4" w:rsidRPr="0047341C">
        <w:rPr>
          <w:strike/>
          <w:highlight w:val="green"/>
        </w:rPr>
        <w:br/>
      </w:r>
      <w:r w:rsidRPr="0047341C">
        <w:rPr>
          <w:strike/>
          <w:highlight w:val="green"/>
        </w:rPr>
        <w:t>2016 року, м. Бухарест, Румунія).</w:t>
      </w:r>
    </w:p>
    <w:p w:rsidR="00BF3370" w:rsidRPr="00177555" w:rsidRDefault="00BF3370" w:rsidP="00196D27">
      <w:pPr>
        <w:pStyle w:val="Style6"/>
        <w:ind w:firstLine="709"/>
        <w:jc w:val="both"/>
      </w:pPr>
      <w:r w:rsidRPr="00196D27">
        <w:rPr>
          <w:highlight w:val="green"/>
        </w:rPr>
        <w:t xml:space="preserve">Крім того, </w:t>
      </w:r>
      <w:r w:rsidR="00196D27" w:rsidRPr="00196D27">
        <w:rPr>
          <w:highlight w:val="green"/>
        </w:rPr>
        <w:t xml:space="preserve">6 – 7 жовтня 2016 року відбулось Одинадцяте засіданні Робочої панелі (м. Варшава, Республіка Польща). Захід </w:t>
      </w:r>
      <w:r w:rsidR="00D906B3">
        <w:rPr>
          <w:highlight w:val="green"/>
        </w:rPr>
        <w:t>організовано</w:t>
      </w:r>
      <w:r w:rsidR="00196D27" w:rsidRPr="00196D27">
        <w:rPr>
          <w:highlight w:val="green"/>
        </w:rPr>
        <w:t xml:space="preserve"> з метою здійснення обміну досвідом щодо результатів впровадження реформи державного управління та вдосконалення системи управління людськими ресурсами у к</w:t>
      </w:r>
      <w:r w:rsidR="00196D27">
        <w:rPr>
          <w:highlight w:val="green"/>
        </w:rPr>
        <w:t>раїнах ініціативи Є</w:t>
      </w:r>
      <w:r w:rsidR="00196D27" w:rsidRPr="00196D27">
        <w:rPr>
          <w:highlight w:val="green"/>
        </w:rPr>
        <w:t>С «Східне партнерство», ознайомлення з основними досягненнями в рамках реалізації Робочої програми Робочої панелі на 2014–2017 роки.</w:t>
      </w:r>
    </w:p>
    <w:p w:rsidR="000E5064" w:rsidRPr="00C4625F" w:rsidRDefault="000E5064" w:rsidP="00196D27">
      <w:pPr>
        <w:pStyle w:val="Style6"/>
        <w:ind w:firstLine="709"/>
        <w:jc w:val="both"/>
      </w:pPr>
    </w:p>
    <w:p w:rsidR="000E5064" w:rsidRPr="00C4625F" w:rsidRDefault="000E5064" w:rsidP="00C4625F">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b/>
          <w:sz w:val="24"/>
          <w:szCs w:val="24"/>
        </w:rPr>
      </w:pPr>
      <w:r w:rsidRPr="00C4625F">
        <w:rPr>
          <w:rFonts w:ascii="Times New Roman" w:hAnsi="Times New Roman"/>
          <w:b/>
          <w:sz w:val="24"/>
          <w:szCs w:val="24"/>
        </w:rPr>
        <w:t>2. Результат, досягнутий у звітній період</w:t>
      </w:r>
    </w:p>
    <w:p w:rsidR="000C78D1" w:rsidRPr="00BD4093" w:rsidRDefault="00BD4093" w:rsidP="00196D27">
      <w:pPr>
        <w:pStyle w:val="Style6"/>
        <w:ind w:firstLine="709"/>
        <w:jc w:val="both"/>
        <w:rPr>
          <w:highlight w:val="green"/>
        </w:rPr>
      </w:pPr>
      <w:r>
        <w:rPr>
          <w:highlight w:val="green"/>
        </w:rPr>
        <w:t>Впродовж І</w:t>
      </w:r>
      <w:r>
        <w:rPr>
          <w:highlight w:val="green"/>
          <w:lang w:val="en-US"/>
        </w:rPr>
        <w:t>V</w:t>
      </w:r>
      <w:r w:rsidRPr="00CB18E2">
        <w:rPr>
          <w:highlight w:val="green"/>
          <w:lang w:val="ru-RU"/>
        </w:rPr>
        <w:t xml:space="preserve"> </w:t>
      </w:r>
      <w:r>
        <w:rPr>
          <w:highlight w:val="green"/>
        </w:rPr>
        <w:t>кварталу 2016 року в рамках Робочої панелі було п</w:t>
      </w:r>
      <w:r w:rsidR="00196D27" w:rsidRPr="00BD4093">
        <w:rPr>
          <w:highlight w:val="green"/>
        </w:rPr>
        <w:t>роведено два заходи в Україні:</w:t>
      </w:r>
    </w:p>
    <w:p w:rsidR="00196D27" w:rsidRPr="00BD4093" w:rsidRDefault="00196D27" w:rsidP="00196D27">
      <w:pPr>
        <w:pStyle w:val="Style6"/>
        <w:numPr>
          <w:ilvl w:val="0"/>
          <w:numId w:val="17"/>
        </w:numPr>
        <w:ind w:left="0" w:firstLine="709"/>
        <w:jc w:val="both"/>
        <w:rPr>
          <w:highlight w:val="green"/>
        </w:rPr>
      </w:pPr>
      <w:r w:rsidRPr="00BD4093">
        <w:rPr>
          <w:highlight w:val="green"/>
        </w:rPr>
        <w:t>Десяту щорічну регіональну конференції з питань інституційної розбудови;</w:t>
      </w:r>
    </w:p>
    <w:p w:rsidR="00196D27" w:rsidRDefault="00196D27" w:rsidP="00196D27">
      <w:pPr>
        <w:pStyle w:val="Style6"/>
        <w:numPr>
          <w:ilvl w:val="0"/>
          <w:numId w:val="17"/>
        </w:numPr>
        <w:ind w:left="0" w:firstLine="709"/>
        <w:jc w:val="both"/>
      </w:pPr>
      <w:r w:rsidRPr="00196D27">
        <w:rPr>
          <w:highlight w:val="green"/>
        </w:rPr>
        <w:t>тренінг «Організація та проведення компетентнісно орієнтованого інтерв’ю (структуроване інтерв’ю, STAR, PARLA) і оцінки персоналу за методиками «Assessment Center» та «360 градусів»</w:t>
      </w:r>
      <w:r w:rsidR="00BD4093">
        <w:t>.</w:t>
      </w:r>
    </w:p>
    <w:p w:rsidR="00BD4093" w:rsidRDefault="00BD4093" w:rsidP="00BD4093">
      <w:pPr>
        <w:pStyle w:val="Style6"/>
        <w:ind w:firstLine="709"/>
        <w:jc w:val="both"/>
      </w:pPr>
      <w:r w:rsidRPr="00BD4093">
        <w:rPr>
          <w:highlight w:val="green"/>
        </w:rPr>
        <w:t>Разом з тим, було проведено чотири комунікативні заходи в країнах Східного партнерства</w:t>
      </w:r>
      <w:r w:rsidR="0047341C">
        <w:rPr>
          <w:highlight w:val="green"/>
        </w:rPr>
        <w:t>, у тому числі</w:t>
      </w:r>
      <w:r w:rsidRPr="00BD4093">
        <w:rPr>
          <w:highlight w:val="green"/>
        </w:rPr>
        <w:t xml:space="preserve"> Одинадцяте засідання Робочої панелі.</w:t>
      </w:r>
    </w:p>
    <w:p w:rsidR="00BD4093" w:rsidRPr="00196D27" w:rsidRDefault="00BD4093" w:rsidP="00BD4093">
      <w:pPr>
        <w:pStyle w:val="Style6"/>
        <w:jc w:val="both"/>
      </w:pPr>
    </w:p>
    <w:p w:rsidR="000E5064" w:rsidRPr="00C4625F" w:rsidRDefault="000E5064" w:rsidP="00C4625F">
      <w:pPr>
        <w:spacing w:after="0"/>
        <w:jc w:val="both"/>
        <w:rPr>
          <w:rFonts w:ascii="Times New Roman" w:hAnsi="Times New Roman"/>
          <w:sz w:val="24"/>
          <w:szCs w:val="24"/>
        </w:rPr>
      </w:pPr>
    </w:p>
    <w:p w:rsidR="000E5064" w:rsidRPr="00C4625F" w:rsidRDefault="000E5064" w:rsidP="00C4625F">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b/>
          <w:sz w:val="24"/>
          <w:szCs w:val="24"/>
        </w:rPr>
      </w:pPr>
      <w:r w:rsidRPr="00C4625F">
        <w:rPr>
          <w:rFonts w:ascii="Times New Roman" w:hAnsi="Times New Roman"/>
          <w:b/>
          <w:sz w:val="24"/>
          <w:szCs w:val="24"/>
        </w:rPr>
        <w:t xml:space="preserve">3. Взаємодія </w:t>
      </w:r>
      <w:r w:rsidR="00AD48B6">
        <w:rPr>
          <w:rFonts w:ascii="Times New Roman" w:hAnsi="Times New Roman"/>
          <w:b/>
          <w:sz w:val="24"/>
          <w:szCs w:val="24"/>
        </w:rPr>
        <w:t>зі</w:t>
      </w:r>
      <w:r w:rsidRPr="00C4625F">
        <w:rPr>
          <w:rFonts w:ascii="Times New Roman" w:hAnsi="Times New Roman"/>
          <w:b/>
          <w:sz w:val="24"/>
          <w:szCs w:val="24"/>
        </w:rPr>
        <w:t xml:space="preserve"> Стороною ЄС, іншими донорами, міжнародними партнерами</w:t>
      </w:r>
    </w:p>
    <w:p w:rsidR="000E5064" w:rsidRPr="00C4625F" w:rsidRDefault="000E5064" w:rsidP="00C4625F">
      <w:pPr>
        <w:spacing w:after="0"/>
        <w:jc w:val="both"/>
        <w:rPr>
          <w:rFonts w:ascii="Times New Roman" w:hAnsi="Times New Roman"/>
          <w:sz w:val="24"/>
          <w:szCs w:val="24"/>
        </w:rPr>
      </w:pPr>
    </w:p>
    <w:p w:rsidR="000E5064" w:rsidRPr="00C4625F" w:rsidRDefault="000E5064" w:rsidP="00ED1DFA">
      <w:pPr>
        <w:spacing w:after="0"/>
        <w:ind w:firstLine="709"/>
        <w:jc w:val="both"/>
        <w:rPr>
          <w:rFonts w:ascii="Times New Roman" w:eastAsia="Times New Roman" w:hAnsi="Times New Roman"/>
          <w:bCs/>
          <w:color w:val="000000"/>
          <w:sz w:val="24"/>
          <w:szCs w:val="24"/>
          <w:lang w:eastAsia="ru-RU"/>
        </w:rPr>
      </w:pPr>
      <w:r w:rsidRPr="00CB18E2">
        <w:rPr>
          <w:rFonts w:ascii="Times New Roman" w:hAnsi="Times New Roman"/>
          <w:sz w:val="24"/>
          <w:szCs w:val="24"/>
          <w:highlight w:val="green"/>
        </w:rPr>
        <w:t>У рамках виконання зазначеного завдання здійснено співпрацю з Представництвом Європейського Союзу в Україні,</w:t>
      </w:r>
      <w:r w:rsidR="007F5171" w:rsidRPr="00CB18E2">
        <w:rPr>
          <w:rFonts w:ascii="Times New Roman" w:hAnsi="Times New Roman"/>
          <w:sz w:val="24"/>
          <w:szCs w:val="24"/>
          <w:highlight w:val="green"/>
        </w:rPr>
        <w:t xml:space="preserve"> Європейською службою зовнішн</w:t>
      </w:r>
      <w:r w:rsidR="00196D27" w:rsidRPr="00CB18E2">
        <w:rPr>
          <w:rFonts w:ascii="Times New Roman" w:hAnsi="Times New Roman"/>
          <w:sz w:val="24"/>
          <w:szCs w:val="24"/>
          <w:highlight w:val="green"/>
        </w:rPr>
        <w:t xml:space="preserve">ьої </w:t>
      </w:r>
      <w:r w:rsidR="007F5171" w:rsidRPr="00CB18E2">
        <w:rPr>
          <w:rFonts w:ascii="Times New Roman" w:hAnsi="Times New Roman"/>
          <w:sz w:val="24"/>
          <w:szCs w:val="24"/>
          <w:highlight w:val="green"/>
        </w:rPr>
        <w:t>ді</w:t>
      </w:r>
      <w:r w:rsidR="00196D27" w:rsidRPr="00CB18E2">
        <w:rPr>
          <w:rFonts w:ascii="Times New Roman" w:hAnsi="Times New Roman"/>
          <w:sz w:val="24"/>
          <w:szCs w:val="24"/>
          <w:highlight w:val="green"/>
        </w:rPr>
        <w:t>яльності</w:t>
      </w:r>
      <w:r w:rsidR="007F5171" w:rsidRPr="00CB18E2">
        <w:rPr>
          <w:rFonts w:ascii="Times New Roman" w:hAnsi="Times New Roman"/>
          <w:sz w:val="24"/>
          <w:szCs w:val="24"/>
          <w:highlight w:val="green"/>
        </w:rPr>
        <w:t>,</w:t>
      </w:r>
      <w:r w:rsidRPr="00CB18E2">
        <w:rPr>
          <w:rFonts w:ascii="Times New Roman" w:hAnsi="Times New Roman"/>
          <w:sz w:val="24"/>
          <w:szCs w:val="24"/>
          <w:highlight w:val="green"/>
        </w:rPr>
        <w:t xml:space="preserve"> </w:t>
      </w:r>
      <w:r w:rsidR="00E25CE9" w:rsidRPr="00CB18E2">
        <w:rPr>
          <w:rFonts w:ascii="Times New Roman" w:hAnsi="Times New Roman"/>
          <w:sz w:val="24"/>
          <w:szCs w:val="24"/>
          <w:highlight w:val="green"/>
        </w:rPr>
        <w:t>Державною службою</w:t>
      </w:r>
      <w:r w:rsidR="00E25CE9" w:rsidRPr="00CB18E2">
        <w:rPr>
          <w:rFonts w:ascii="Times New Roman" w:eastAsia="Times New Roman" w:hAnsi="Times New Roman"/>
          <w:bCs/>
          <w:color w:val="000000"/>
          <w:sz w:val="24"/>
          <w:szCs w:val="24"/>
          <w:highlight w:val="green"/>
          <w:lang w:eastAsia="ru-RU"/>
        </w:rPr>
        <w:t xml:space="preserve"> </w:t>
      </w:r>
      <w:r w:rsidRPr="00CB18E2">
        <w:rPr>
          <w:rFonts w:ascii="Times New Roman" w:eastAsia="Times New Roman" w:hAnsi="Times New Roman"/>
          <w:bCs/>
          <w:color w:val="000000"/>
          <w:sz w:val="24"/>
          <w:szCs w:val="24"/>
          <w:highlight w:val="green"/>
          <w:lang w:eastAsia="ru-RU"/>
        </w:rPr>
        <w:t xml:space="preserve">Республіки Польща, </w:t>
      </w:r>
      <w:r w:rsidRPr="00CB18E2">
        <w:rPr>
          <w:rFonts w:ascii="Times New Roman" w:hAnsi="Times New Roman"/>
          <w:sz w:val="24"/>
          <w:szCs w:val="24"/>
          <w:highlight w:val="green"/>
        </w:rPr>
        <w:t>міжна</w:t>
      </w:r>
      <w:r w:rsidR="007F5171" w:rsidRPr="00CB18E2">
        <w:rPr>
          <w:rFonts w:ascii="Times New Roman" w:hAnsi="Times New Roman"/>
          <w:sz w:val="24"/>
          <w:szCs w:val="24"/>
          <w:highlight w:val="green"/>
        </w:rPr>
        <w:t xml:space="preserve">родними організаціями, </w:t>
      </w:r>
      <w:r w:rsidRPr="00CB18E2">
        <w:rPr>
          <w:rFonts w:ascii="Times New Roman" w:eastAsia="Times New Roman" w:hAnsi="Times New Roman"/>
          <w:bCs/>
          <w:color w:val="000000"/>
          <w:sz w:val="24"/>
          <w:szCs w:val="24"/>
          <w:highlight w:val="green"/>
          <w:lang w:eastAsia="ru-RU"/>
        </w:rPr>
        <w:t>а також представни</w:t>
      </w:r>
      <w:r w:rsidR="00E25CE9" w:rsidRPr="00CB18E2">
        <w:rPr>
          <w:rFonts w:ascii="Times New Roman" w:eastAsia="Times New Roman" w:hAnsi="Times New Roman"/>
          <w:bCs/>
          <w:color w:val="000000"/>
          <w:sz w:val="24"/>
          <w:szCs w:val="24"/>
          <w:highlight w:val="green"/>
          <w:lang w:eastAsia="ru-RU"/>
        </w:rPr>
        <w:t xml:space="preserve">ками органів державної влади, </w:t>
      </w:r>
      <w:r w:rsidRPr="00CB18E2">
        <w:rPr>
          <w:rFonts w:ascii="Times New Roman" w:eastAsia="Times New Roman" w:hAnsi="Times New Roman"/>
          <w:bCs/>
          <w:color w:val="000000"/>
          <w:sz w:val="24"/>
          <w:szCs w:val="24"/>
          <w:highlight w:val="green"/>
          <w:lang w:eastAsia="ru-RU"/>
        </w:rPr>
        <w:t>неурядових організацій</w:t>
      </w:r>
      <w:r w:rsidR="00E25CE9" w:rsidRPr="00CB18E2">
        <w:rPr>
          <w:rFonts w:ascii="Times New Roman" w:eastAsia="Times New Roman" w:hAnsi="Times New Roman"/>
          <w:bCs/>
          <w:color w:val="000000"/>
          <w:sz w:val="24"/>
          <w:szCs w:val="24"/>
          <w:highlight w:val="green"/>
          <w:lang w:eastAsia="ru-RU"/>
        </w:rPr>
        <w:t>, а також національних платформ громадянського суспільства</w:t>
      </w:r>
      <w:r w:rsidRPr="00CB18E2">
        <w:rPr>
          <w:rFonts w:ascii="Times New Roman" w:eastAsia="Times New Roman" w:hAnsi="Times New Roman"/>
          <w:bCs/>
          <w:color w:val="000000"/>
          <w:sz w:val="24"/>
          <w:szCs w:val="24"/>
          <w:highlight w:val="green"/>
          <w:lang w:eastAsia="ru-RU"/>
        </w:rPr>
        <w:t xml:space="preserve"> країн Східного партнерства.</w:t>
      </w:r>
      <w:r w:rsidRPr="00C4625F">
        <w:rPr>
          <w:rFonts w:ascii="Times New Roman" w:eastAsia="Times New Roman" w:hAnsi="Times New Roman"/>
          <w:bCs/>
          <w:color w:val="000000"/>
          <w:sz w:val="24"/>
          <w:szCs w:val="24"/>
          <w:lang w:eastAsia="ru-RU"/>
        </w:rPr>
        <w:t xml:space="preserve"> </w:t>
      </w:r>
    </w:p>
    <w:p w:rsidR="004D7268" w:rsidRPr="00C4625F" w:rsidRDefault="004D7268" w:rsidP="00C4625F">
      <w:pPr>
        <w:spacing w:after="0"/>
        <w:jc w:val="both"/>
        <w:rPr>
          <w:rFonts w:ascii="Times New Roman" w:hAnsi="Times New Roman"/>
          <w:sz w:val="24"/>
          <w:szCs w:val="24"/>
        </w:rPr>
      </w:pPr>
    </w:p>
    <w:p w:rsidR="000E5064" w:rsidRPr="00C4625F" w:rsidRDefault="000E5064" w:rsidP="00C4625F">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b/>
          <w:sz w:val="24"/>
          <w:szCs w:val="24"/>
        </w:rPr>
      </w:pPr>
      <w:r w:rsidRPr="00C4625F">
        <w:rPr>
          <w:rFonts w:ascii="Times New Roman" w:hAnsi="Times New Roman"/>
          <w:b/>
          <w:sz w:val="24"/>
          <w:szCs w:val="24"/>
        </w:rPr>
        <w:t xml:space="preserve">4. План роботи на наступний звітний період (квартал) та очікувані результати від його реалізації </w:t>
      </w:r>
    </w:p>
    <w:p w:rsidR="000E5064" w:rsidRPr="00C4625F" w:rsidRDefault="000E5064" w:rsidP="00C4625F">
      <w:pPr>
        <w:spacing w:after="0"/>
        <w:jc w:val="both"/>
        <w:rPr>
          <w:rFonts w:ascii="Times New Roman" w:hAnsi="Times New Roman"/>
          <w:sz w:val="24"/>
          <w:szCs w:val="24"/>
        </w:rPr>
      </w:pPr>
    </w:p>
    <w:p w:rsidR="00BD4093" w:rsidRPr="00BD4093" w:rsidRDefault="00724AB3" w:rsidP="00BD4093">
      <w:pPr>
        <w:spacing w:after="0"/>
        <w:ind w:firstLine="709"/>
        <w:jc w:val="both"/>
        <w:rPr>
          <w:rFonts w:ascii="Times New Roman" w:hAnsi="Times New Roman"/>
          <w:sz w:val="24"/>
          <w:szCs w:val="24"/>
          <w:highlight w:val="green"/>
        </w:rPr>
      </w:pPr>
      <w:r w:rsidRPr="00BD4093">
        <w:rPr>
          <w:rFonts w:ascii="Times New Roman" w:hAnsi="Times New Roman"/>
          <w:sz w:val="24"/>
          <w:szCs w:val="24"/>
          <w:highlight w:val="green"/>
        </w:rPr>
        <w:t>З метою ефективної реалізації заходів в рамках співробітниц</w:t>
      </w:r>
      <w:r w:rsidR="00BD4093" w:rsidRPr="00BD4093">
        <w:rPr>
          <w:rFonts w:ascii="Times New Roman" w:hAnsi="Times New Roman"/>
          <w:sz w:val="24"/>
          <w:szCs w:val="24"/>
          <w:highlight w:val="green"/>
        </w:rPr>
        <w:t>тва з ініціативою ЄС</w:t>
      </w:r>
      <w:r w:rsidRPr="00BD4093">
        <w:rPr>
          <w:rFonts w:ascii="Times New Roman" w:hAnsi="Times New Roman"/>
          <w:sz w:val="24"/>
          <w:szCs w:val="24"/>
          <w:highlight w:val="green"/>
        </w:rPr>
        <w:t xml:space="preserve"> «Східне партнерство», </w:t>
      </w:r>
      <w:r w:rsidR="00BD4093" w:rsidRPr="00BD4093">
        <w:rPr>
          <w:rFonts w:ascii="Times New Roman" w:hAnsi="Times New Roman"/>
          <w:sz w:val="24"/>
          <w:szCs w:val="24"/>
          <w:highlight w:val="green"/>
        </w:rPr>
        <w:t>Нацдержслужбою було підготовлено пропозиції до проекту</w:t>
      </w:r>
      <w:r w:rsidRPr="00BD4093">
        <w:rPr>
          <w:rFonts w:ascii="Times New Roman" w:hAnsi="Times New Roman"/>
          <w:sz w:val="24"/>
          <w:szCs w:val="24"/>
          <w:highlight w:val="green"/>
        </w:rPr>
        <w:t xml:space="preserve"> Плану заходів </w:t>
      </w:r>
      <w:r w:rsidR="00BD4093" w:rsidRPr="00BD4093">
        <w:rPr>
          <w:rFonts w:ascii="Times New Roman" w:hAnsi="Times New Roman"/>
          <w:sz w:val="24"/>
          <w:szCs w:val="24"/>
          <w:highlight w:val="green"/>
        </w:rPr>
        <w:t>Робочої п</w:t>
      </w:r>
      <w:r w:rsidRPr="00BD4093">
        <w:rPr>
          <w:rFonts w:ascii="Times New Roman" w:hAnsi="Times New Roman"/>
          <w:sz w:val="24"/>
          <w:szCs w:val="24"/>
          <w:highlight w:val="green"/>
        </w:rPr>
        <w:t>анелі на 201</w:t>
      </w:r>
      <w:r w:rsidR="00BD4093" w:rsidRPr="00BD4093">
        <w:rPr>
          <w:rFonts w:ascii="Times New Roman" w:hAnsi="Times New Roman"/>
          <w:sz w:val="24"/>
          <w:szCs w:val="24"/>
          <w:highlight w:val="green"/>
        </w:rPr>
        <w:t>7 рік</w:t>
      </w:r>
      <w:r w:rsidR="00C63394">
        <w:rPr>
          <w:rFonts w:ascii="Times New Roman" w:hAnsi="Times New Roman"/>
          <w:sz w:val="24"/>
          <w:szCs w:val="24"/>
          <w:highlight w:val="green"/>
        </w:rPr>
        <w:t xml:space="preserve"> (заплановано проведення 6 комунікативних заходів)</w:t>
      </w:r>
      <w:r w:rsidR="00BD4093" w:rsidRPr="00BD4093">
        <w:rPr>
          <w:rFonts w:ascii="Times New Roman" w:hAnsi="Times New Roman"/>
          <w:sz w:val="24"/>
          <w:szCs w:val="24"/>
          <w:highlight w:val="green"/>
        </w:rPr>
        <w:t>.</w:t>
      </w:r>
      <w:r w:rsidRPr="00BD4093">
        <w:rPr>
          <w:rFonts w:ascii="Times New Roman" w:hAnsi="Times New Roman"/>
          <w:sz w:val="24"/>
          <w:szCs w:val="24"/>
          <w:highlight w:val="green"/>
        </w:rPr>
        <w:t xml:space="preserve"> </w:t>
      </w:r>
    </w:p>
    <w:p w:rsidR="00BD4093" w:rsidRPr="00C4625F" w:rsidRDefault="00BD4093" w:rsidP="00BD4093">
      <w:pPr>
        <w:spacing w:after="0"/>
        <w:ind w:firstLine="709"/>
        <w:jc w:val="both"/>
        <w:rPr>
          <w:rFonts w:ascii="Times New Roman" w:hAnsi="Times New Roman"/>
          <w:sz w:val="24"/>
          <w:szCs w:val="24"/>
        </w:rPr>
      </w:pPr>
      <w:r w:rsidRPr="00BD4093">
        <w:rPr>
          <w:rFonts w:ascii="Times New Roman" w:hAnsi="Times New Roman"/>
          <w:sz w:val="24"/>
          <w:szCs w:val="24"/>
          <w:highlight w:val="green"/>
        </w:rPr>
        <w:lastRenderedPageBreak/>
        <w:t>Разом з тим, 23 – 24 березня 2017 року планується проведення Дванадцятого засідання Робочої панелі (м. Київ, Україна).</w:t>
      </w:r>
    </w:p>
    <w:p w:rsidR="00724AB3" w:rsidRPr="00BD4093" w:rsidRDefault="00724AB3" w:rsidP="00BD4093">
      <w:pPr>
        <w:spacing w:after="0"/>
        <w:jc w:val="both"/>
        <w:rPr>
          <w:rFonts w:ascii="Times New Roman" w:hAnsi="Times New Roman"/>
          <w:sz w:val="24"/>
          <w:szCs w:val="24"/>
        </w:rPr>
      </w:pPr>
    </w:p>
    <w:p w:rsidR="000E5064" w:rsidRPr="00C4625F" w:rsidRDefault="000E5064" w:rsidP="00C4625F">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b/>
          <w:sz w:val="24"/>
          <w:szCs w:val="24"/>
        </w:rPr>
      </w:pPr>
      <w:r w:rsidRPr="00C4625F">
        <w:rPr>
          <w:rFonts w:ascii="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ED1DFA" w:rsidRDefault="00ED1DFA" w:rsidP="00C4625F">
      <w:pPr>
        <w:spacing w:after="0"/>
        <w:jc w:val="both"/>
        <w:rPr>
          <w:rFonts w:ascii="Times New Roman" w:hAnsi="Times New Roman"/>
          <w:sz w:val="24"/>
          <w:szCs w:val="24"/>
        </w:rPr>
      </w:pPr>
    </w:p>
    <w:p w:rsidR="000E5064" w:rsidRPr="00C4625F" w:rsidRDefault="000E5064" w:rsidP="00AD48B6">
      <w:pPr>
        <w:spacing w:after="0"/>
        <w:ind w:firstLine="709"/>
        <w:jc w:val="both"/>
        <w:rPr>
          <w:rFonts w:ascii="Times New Roman" w:hAnsi="Times New Roman"/>
          <w:b/>
          <w:sz w:val="24"/>
          <w:szCs w:val="24"/>
        </w:rPr>
      </w:pPr>
      <w:r w:rsidRPr="00C4625F">
        <w:rPr>
          <w:rFonts w:ascii="Times New Roman" w:hAnsi="Times New Roman"/>
          <w:sz w:val="24"/>
          <w:szCs w:val="24"/>
        </w:rPr>
        <w:t xml:space="preserve">Проблемні питання відсутні. </w:t>
      </w:r>
    </w:p>
    <w:p w:rsidR="000E5064" w:rsidRPr="00C4625F" w:rsidRDefault="000E5064" w:rsidP="00AD48B6">
      <w:pPr>
        <w:spacing w:after="0"/>
        <w:ind w:firstLine="709"/>
        <w:jc w:val="both"/>
        <w:rPr>
          <w:rFonts w:ascii="Times New Roman" w:hAnsi="Times New Roman"/>
          <w:sz w:val="24"/>
          <w:szCs w:val="24"/>
        </w:rPr>
      </w:pPr>
    </w:p>
    <w:p w:rsidR="00145D63" w:rsidRPr="00C4625F" w:rsidRDefault="00145D63" w:rsidP="00C4625F">
      <w:pPr>
        <w:spacing w:after="0"/>
        <w:jc w:val="both"/>
        <w:rPr>
          <w:rFonts w:ascii="Times New Roman" w:hAnsi="Times New Roman"/>
          <w:sz w:val="24"/>
          <w:szCs w:val="24"/>
        </w:rPr>
      </w:pPr>
    </w:p>
    <w:p w:rsidR="0021597C" w:rsidRDefault="0021597C">
      <w:pPr>
        <w:spacing w:after="200" w:line="276" w:lineRule="auto"/>
        <w:jc w:val="left"/>
        <w:rPr>
          <w:rFonts w:ascii="Times New Roman" w:hAnsi="Times New Roman"/>
          <w:b/>
          <w:sz w:val="24"/>
          <w:szCs w:val="24"/>
        </w:rPr>
      </w:pPr>
      <w:r>
        <w:rPr>
          <w:rFonts w:ascii="Times New Roman" w:hAnsi="Times New Roman"/>
          <w:b/>
          <w:sz w:val="24"/>
          <w:szCs w:val="24"/>
        </w:rPr>
        <w:br w:type="page"/>
      </w:r>
    </w:p>
    <w:p w:rsidR="00CB18E2" w:rsidRPr="00C4625F" w:rsidRDefault="00CB18E2" w:rsidP="00CB18E2">
      <w:pPr>
        <w:spacing w:after="0"/>
        <w:rPr>
          <w:rFonts w:ascii="Times New Roman" w:hAnsi="Times New Roman"/>
          <w:b/>
          <w:sz w:val="24"/>
          <w:szCs w:val="24"/>
        </w:rPr>
      </w:pPr>
      <w:r w:rsidRPr="00C4625F">
        <w:rPr>
          <w:rFonts w:ascii="Times New Roman" w:hAnsi="Times New Roman"/>
          <w:b/>
          <w:sz w:val="24"/>
          <w:szCs w:val="24"/>
        </w:rPr>
        <w:lastRenderedPageBreak/>
        <w:t xml:space="preserve">Форма моніторингу виконання за період з 01 </w:t>
      </w:r>
      <w:r>
        <w:rPr>
          <w:rFonts w:ascii="Times New Roman" w:hAnsi="Times New Roman"/>
          <w:b/>
          <w:sz w:val="24"/>
          <w:szCs w:val="24"/>
        </w:rPr>
        <w:t>жовтня</w:t>
      </w:r>
      <w:r w:rsidRPr="00C4625F">
        <w:rPr>
          <w:rFonts w:ascii="Times New Roman" w:hAnsi="Times New Roman"/>
          <w:b/>
          <w:sz w:val="24"/>
          <w:szCs w:val="24"/>
        </w:rPr>
        <w:t xml:space="preserve"> 2016 року</w:t>
      </w:r>
      <w:r w:rsidRPr="00C4625F">
        <w:rPr>
          <w:rFonts w:ascii="Times New Roman" w:hAnsi="Times New Roman"/>
          <w:b/>
          <w:sz w:val="24"/>
          <w:szCs w:val="24"/>
        </w:rPr>
        <w:br/>
        <w:t>по 3</w:t>
      </w:r>
      <w:r>
        <w:rPr>
          <w:rFonts w:ascii="Times New Roman" w:hAnsi="Times New Roman"/>
          <w:b/>
          <w:sz w:val="24"/>
          <w:szCs w:val="24"/>
        </w:rPr>
        <w:t xml:space="preserve">1 </w:t>
      </w:r>
      <w:r>
        <w:rPr>
          <w:rFonts w:ascii="Times New Roman" w:hAnsi="Times New Roman"/>
          <w:b/>
          <w:sz w:val="24"/>
          <w:szCs w:val="24"/>
          <w:lang w:val="ru-RU"/>
        </w:rPr>
        <w:t xml:space="preserve">грудня </w:t>
      </w:r>
      <w:r w:rsidRPr="00C4625F">
        <w:rPr>
          <w:rFonts w:ascii="Times New Roman" w:hAnsi="Times New Roman"/>
          <w:b/>
          <w:sz w:val="24"/>
          <w:szCs w:val="24"/>
        </w:rPr>
        <w:t>2016 року Угоди про асоціацію між Україною та ЄС</w:t>
      </w:r>
    </w:p>
    <w:p w:rsidR="006A633C" w:rsidRPr="00C4625F" w:rsidRDefault="006A633C" w:rsidP="00C4625F">
      <w:pPr>
        <w:spacing w:after="0"/>
        <w:jc w:val="both"/>
        <w:rPr>
          <w:rFonts w:ascii="Times New Roman" w:hAnsi="Times New Roman"/>
          <w:b/>
          <w:sz w:val="24"/>
          <w:szCs w:val="24"/>
        </w:rPr>
      </w:pPr>
    </w:p>
    <w:p w:rsidR="006A633C" w:rsidRPr="00C4625F" w:rsidRDefault="006A633C" w:rsidP="00C4625F">
      <w:pPr>
        <w:spacing w:after="0"/>
        <w:ind w:left="-142"/>
        <w:jc w:val="both"/>
        <w:rPr>
          <w:rFonts w:ascii="Times New Roman" w:hAnsi="Times New Roman"/>
          <w:b/>
          <w:sz w:val="24"/>
          <w:szCs w:val="24"/>
        </w:rPr>
      </w:pPr>
      <w:r w:rsidRPr="00C4625F">
        <w:rPr>
          <w:rFonts w:ascii="Times New Roman" w:hAnsi="Times New Roman"/>
          <w:b/>
          <w:sz w:val="24"/>
          <w:szCs w:val="24"/>
        </w:rPr>
        <w:t>І. Реквізити</w:t>
      </w:r>
    </w:p>
    <w:p w:rsidR="006A633C" w:rsidRPr="00C4625F" w:rsidRDefault="006A633C" w:rsidP="00C4625F">
      <w:pPr>
        <w:spacing w:after="0"/>
        <w:ind w:left="-142"/>
        <w:jc w:val="both"/>
        <w:rPr>
          <w:rFonts w:ascii="Times New Roman" w:hAnsi="Times New Roman"/>
          <w:b/>
          <w:sz w:val="24"/>
          <w:szCs w:val="24"/>
        </w:rPr>
      </w:pPr>
      <w:r w:rsidRPr="00C4625F">
        <w:rPr>
          <w:rFonts w:ascii="Times New Roman" w:hAnsi="Times New Roman"/>
          <w:b/>
          <w:sz w:val="24"/>
          <w:szCs w:val="24"/>
        </w:rPr>
        <w:t>Для Плану заходів</w:t>
      </w:r>
    </w:p>
    <w:p w:rsidR="006A633C" w:rsidRPr="00C4625F" w:rsidRDefault="006A633C" w:rsidP="00C4625F">
      <w:pPr>
        <w:spacing w:after="0"/>
        <w:jc w:val="right"/>
        <w:rPr>
          <w:rFonts w:ascii="Times New Roman" w:hAnsi="Times New Roman"/>
          <w:i/>
          <w:sz w:val="24"/>
          <w:szCs w:val="24"/>
        </w:rPr>
      </w:pPr>
      <w:r w:rsidRPr="00C4625F">
        <w:rPr>
          <w:rFonts w:ascii="Times New Roman" w:hAnsi="Times New Roman"/>
          <w:i/>
          <w:sz w:val="24"/>
          <w:szCs w:val="24"/>
        </w:rPr>
        <w:t>Табл.1</w:t>
      </w:r>
    </w:p>
    <w:tbl>
      <w:tblPr>
        <w:tblpPr w:leftFromText="180" w:rightFromText="180" w:bottomFromText="200" w:vertAnchor="text" w:horzAnchor="margin"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322"/>
        <w:gridCol w:w="2552"/>
        <w:gridCol w:w="1558"/>
        <w:gridCol w:w="2376"/>
      </w:tblGrid>
      <w:tr w:rsidR="006A633C" w:rsidRPr="00C4625F" w:rsidTr="00CF1F44">
        <w:trPr>
          <w:trHeight w:val="699"/>
        </w:trPr>
        <w:tc>
          <w:tcPr>
            <w:tcW w:w="796" w:type="pct"/>
            <w:tcBorders>
              <w:top w:val="single" w:sz="4" w:space="0" w:color="auto"/>
              <w:left w:val="single" w:sz="4" w:space="0" w:color="auto"/>
              <w:bottom w:val="single" w:sz="4" w:space="0" w:color="auto"/>
              <w:right w:val="single" w:sz="4" w:space="0" w:color="auto"/>
            </w:tcBorders>
            <w:vAlign w:val="center"/>
            <w:hideMark/>
          </w:tcPr>
          <w:p w:rsidR="006A633C" w:rsidRPr="00C4625F" w:rsidRDefault="00A2619F" w:rsidP="00C4625F">
            <w:pPr>
              <w:spacing w:after="0"/>
              <w:rPr>
                <w:rFonts w:ascii="Times New Roman" w:hAnsi="Times New Roman"/>
                <w:sz w:val="24"/>
                <w:szCs w:val="24"/>
              </w:rPr>
            </w:pPr>
            <w:r>
              <w:rPr>
                <w:rFonts w:ascii="Times New Roman" w:hAnsi="Times New Roman"/>
                <w:sz w:val="24"/>
                <w:szCs w:val="24"/>
              </w:rPr>
              <w:t>№ </w:t>
            </w:r>
            <w:r w:rsidR="006A633C" w:rsidRPr="00C4625F">
              <w:rPr>
                <w:rFonts w:ascii="Times New Roman" w:hAnsi="Times New Roman"/>
                <w:sz w:val="24"/>
                <w:szCs w:val="24"/>
              </w:rPr>
              <w:t>пункту згідно</w:t>
            </w:r>
            <w:r w:rsidR="00D51F87">
              <w:rPr>
                <w:rFonts w:ascii="Times New Roman" w:hAnsi="Times New Roman"/>
                <w:sz w:val="24"/>
                <w:szCs w:val="24"/>
              </w:rPr>
              <w:t xml:space="preserve"> </w:t>
            </w:r>
            <w:r w:rsidR="006A633C" w:rsidRPr="00C4625F">
              <w:rPr>
                <w:rFonts w:ascii="Times New Roman" w:hAnsi="Times New Roman"/>
                <w:sz w:val="24"/>
                <w:szCs w:val="24"/>
              </w:rPr>
              <w:t>Плану заходів виконання Угоди про асоціацію</w:t>
            </w:r>
          </w:p>
        </w:tc>
        <w:tc>
          <w:tcPr>
            <w:tcW w:w="712" w:type="pct"/>
            <w:tcBorders>
              <w:top w:val="single" w:sz="4" w:space="0" w:color="auto"/>
              <w:left w:val="single" w:sz="4" w:space="0" w:color="auto"/>
              <w:bottom w:val="single" w:sz="4" w:space="0" w:color="auto"/>
              <w:right w:val="single" w:sz="4" w:space="0" w:color="auto"/>
            </w:tcBorders>
            <w:vAlign w:val="center"/>
            <w:hideMark/>
          </w:tcPr>
          <w:p w:rsidR="006A633C" w:rsidRPr="00C4625F" w:rsidRDefault="006A633C" w:rsidP="00AD48B6">
            <w:pPr>
              <w:spacing w:after="0"/>
              <w:ind w:right="-109"/>
              <w:rPr>
                <w:rFonts w:ascii="Times New Roman" w:hAnsi="Times New Roman"/>
                <w:sz w:val="24"/>
                <w:szCs w:val="24"/>
              </w:rPr>
            </w:pPr>
            <w:r w:rsidRPr="00C4625F">
              <w:rPr>
                <w:rFonts w:ascii="Times New Roman" w:hAnsi="Times New Roman"/>
                <w:sz w:val="24"/>
                <w:szCs w:val="24"/>
              </w:rPr>
              <w:t>Положення Угоди</w:t>
            </w:r>
          </w:p>
        </w:tc>
        <w:tc>
          <w:tcPr>
            <w:tcW w:w="1374" w:type="pct"/>
            <w:tcBorders>
              <w:top w:val="single" w:sz="4" w:space="0" w:color="auto"/>
              <w:left w:val="single" w:sz="4" w:space="0" w:color="auto"/>
              <w:bottom w:val="single" w:sz="4" w:space="0" w:color="auto"/>
              <w:right w:val="single" w:sz="4" w:space="0" w:color="auto"/>
            </w:tcBorders>
            <w:vAlign w:val="center"/>
          </w:tcPr>
          <w:p w:rsidR="006A633C" w:rsidRPr="00C4625F" w:rsidRDefault="006A633C" w:rsidP="00AD48B6">
            <w:pPr>
              <w:spacing w:after="0"/>
              <w:ind w:left="-107" w:firstLine="107"/>
              <w:rPr>
                <w:rFonts w:ascii="Times New Roman" w:hAnsi="Times New Roman"/>
                <w:sz w:val="24"/>
                <w:szCs w:val="24"/>
              </w:rPr>
            </w:pPr>
            <w:r w:rsidRPr="00C4625F">
              <w:rPr>
                <w:rFonts w:ascii="Times New Roman" w:hAnsi="Times New Roman"/>
                <w:sz w:val="24"/>
                <w:szCs w:val="24"/>
              </w:rPr>
              <w:t>Розділ (глава) Угоди, найменування заходу</w:t>
            </w:r>
          </w:p>
        </w:tc>
        <w:tc>
          <w:tcPr>
            <w:tcW w:w="839" w:type="pct"/>
            <w:tcBorders>
              <w:top w:val="single" w:sz="4" w:space="0" w:color="auto"/>
              <w:left w:val="single" w:sz="4" w:space="0" w:color="auto"/>
              <w:bottom w:val="single" w:sz="4" w:space="0" w:color="auto"/>
              <w:right w:val="single" w:sz="4" w:space="0" w:color="auto"/>
            </w:tcBorders>
            <w:vAlign w:val="center"/>
            <w:hideMark/>
          </w:tcPr>
          <w:p w:rsidR="006A633C" w:rsidRPr="00C4625F" w:rsidRDefault="006A633C" w:rsidP="00C4625F">
            <w:pPr>
              <w:spacing w:after="0"/>
              <w:rPr>
                <w:rFonts w:ascii="Times New Roman" w:hAnsi="Times New Roman"/>
                <w:sz w:val="24"/>
                <w:szCs w:val="24"/>
              </w:rPr>
            </w:pPr>
            <w:r w:rsidRPr="00C4625F">
              <w:rPr>
                <w:rFonts w:ascii="Times New Roman" w:hAnsi="Times New Roman"/>
                <w:sz w:val="24"/>
                <w:szCs w:val="24"/>
              </w:rPr>
              <w:t xml:space="preserve">Строк </w:t>
            </w:r>
            <w:r w:rsidRPr="00C4625F">
              <w:rPr>
                <w:rFonts w:ascii="Times New Roman" w:hAnsi="Times New Roman"/>
                <w:sz w:val="24"/>
                <w:szCs w:val="24"/>
              </w:rPr>
              <w:br/>
              <w:t>виконання</w:t>
            </w:r>
          </w:p>
        </w:tc>
        <w:tc>
          <w:tcPr>
            <w:tcW w:w="1279" w:type="pct"/>
            <w:tcBorders>
              <w:top w:val="single" w:sz="4" w:space="0" w:color="auto"/>
              <w:left w:val="single" w:sz="4" w:space="0" w:color="auto"/>
              <w:bottom w:val="single" w:sz="4" w:space="0" w:color="auto"/>
              <w:right w:val="single" w:sz="4" w:space="0" w:color="auto"/>
            </w:tcBorders>
            <w:vAlign w:val="center"/>
            <w:hideMark/>
          </w:tcPr>
          <w:p w:rsidR="006A633C" w:rsidRPr="00C4625F" w:rsidRDefault="006A633C" w:rsidP="00AD48B6">
            <w:pPr>
              <w:spacing w:after="0"/>
              <w:rPr>
                <w:rFonts w:ascii="Times New Roman" w:hAnsi="Times New Roman"/>
                <w:sz w:val="24"/>
                <w:szCs w:val="24"/>
              </w:rPr>
            </w:pPr>
            <w:r w:rsidRPr="00C4625F">
              <w:rPr>
                <w:rFonts w:ascii="Times New Roman" w:hAnsi="Times New Roman"/>
                <w:sz w:val="24"/>
                <w:szCs w:val="24"/>
              </w:rPr>
              <w:t>Відповідальний за виконання</w:t>
            </w:r>
            <w:r w:rsidR="00AD48B6">
              <w:rPr>
                <w:rFonts w:ascii="Times New Roman" w:hAnsi="Times New Roman"/>
                <w:sz w:val="24"/>
                <w:szCs w:val="24"/>
              </w:rPr>
              <w:br/>
            </w:r>
            <w:r w:rsidRPr="00C4625F">
              <w:rPr>
                <w:rFonts w:ascii="Times New Roman" w:hAnsi="Times New Roman"/>
                <w:sz w:val="24"/>
                <w:szCs w:val="24"/>
              </w:rPr>
              <w:t xml:space="preserve">(з </w:t>
            </w:r>
            <w:r w:rsidR="00AD48B6">
              <w:rPr>
                <w:rFonts w:ascii="Times New Roman" w:hAnsi="Times New Roman"/>
                <w:sz w:val="24"/>
                <w:szCs w:val="24"/>
              </w:rPr>
              <w:t>у</w:t>
            </w:r>
            <w:r w:rsidRPr="00C4625F">
              <w:rPr>
                <w:rFonts w:ascii="Times New Roman" w:hAnsi="Times New Roman"/>
                <w:sz w:val="24"/>
                <w:szCs w:val="24"/>
              </w:rPr>
              <w:t xml:space="preserve">країнської </w:t>
            </w:r>
            <w:r w:rsidR="00AD48B6">
              <w:rPr>
                <w:rFonts w:ascii="Times New Roman" w:hAnsi="Times New Roman"/>
                <w:sz w:val="24"/>
                <w:szCs w:val="24"/>
              </w:rPr>
              <w:t>с</w:t>
            </w:r>
            <w:r w:rsidRPr="00C4625F">
              <w:rPr>
                <w:rFonts w:ascii="Times New Roman" w:hAnsi="Times New Roman"/>
                <w:sz w:val="24"/>
                <w:szCs w:val="24"/>
              </w:rPr>
              <w:t>торони)</w:t>
            </w:r>
          </w:p>
        </w:tc>
      </w:tr>
      <w:tr w:rsidR="006A633C" w:rsidRPr="00C4625F" w:rsidTr="00CF1F44">
        <w:tc>
          <w:tcPr>
            <w:tcW w:w="796" w:type="pct"/>
            <w:tcBorders>
              <w:top w:val="single" w:sz="4" w:space="0" w:color="auto"/>
              <w:left w:val="single" w:sz="4" w:space="0" w:color="auto"/>
              <w:bottom w:val="single" w:sz="4" w:space="0" w:color="auto"/>
              <w:right w:val="single" w:sz="4" w:space="0" w:color="auto"/>
            </w:tcBorders>
          </w:tcPr>
          <w:p w:rsidR="006A633C" w:rsidRPr="00C4625F" w:rsidRDefault="006A633C" w:rsidP="00C4625F">
            <w:pPr>
              <w:spacing w:after="0"/>
              <w:rPr>
                <w:rFonts w:ascii="Times New Roman" w:hAnsi="Times New Roman"/>
                <w:b/>
                <w:sz w:val="24"/>
                <w:szCs w:val="24"/>
              </w:rPr>
            </w:pPr>
            <w:r w:rsidRPr="00C4625F">
              <w:rPr>
                <w:rFonts w:ascii="Times New Roman" w:hAnsi="Times New Roman"/>
                <w:b/>
                <w:sz w:val="24"/>
                <w:szCs w:val="24"/>
              </w:rPr>
              <w:t>Пункт 474</w:t>
            </w:r>
          </w:p>
          <w:p w:rsidR="006A633C" w:rsidRPr="00C4625F" w:rsidRDefault="006A633C" w:rsidP="00C4625F">
            <w:pPr>
              <w:spacing w:after="0"/>
              <w:rPr>
                <w:rFonts w:ascii="Times New Roman" w:hAnsi="Times New Roman"/>
                <w:b/>
                <w:sz w:val="24"/>
                <w:szCs w:val="24"/>
              </w:rPr>
            </w:pPr>
          </w:p>
        </w:tc>
        <w:tc>
          <w:tcPr>
            <w:tcW w:w="712" w:type="pct"/>
            <w:tcBorders>
              <w:top w:val="single" w:sz="4" w:space="0" w:color="auto"/>
              <w:left w:val="single" w:sz="4" w:space="0" w:color="auto"/>
              <w:bottom w:val="single" w:sz="4" w:space="0" w:color="auto"/>
              <w:right w:val="single" w:sz="4" w:space="0" w:color="auto"/>
            </w:tcBorders>
            <w:hideMark/>
          </w:tcPr>
          <w:p w:rsidR="006A633C" w:rsidRPr="00C4625F" w:rsidRDefault="006A633C" w:rsidP="00C4625F">
            <w:pPr>
              <w:spacing w:after="0"/>
              <w:rPr>
                <w:rFonts w:ascii="Times New Roman" w:hAnsi="Times New Roman"/>
                <w:b/>
                <w:sz w:val="24"/>
                <w:szCs w:val="24"/>
              </w:rPr>
            </w:pPr>
            <w:r w:rsidRPr="00C4625F">
              <w:rPr>
                <w:rFonts w:ascii="Times New Roman" w:hAnsi="Times New Roman"/>
                <w:b/>
                <w:sz w:val="24"/>
                <w:szCs w:val="24"/>
              </w:rPr>
              <w:t>Стаття 453</w:t>
            </w:r>
          </w:p>
        </w:tc>
        <w:tc>
          <w:tcPr>
            <w:tcW w:w="1374" w:type="pct"/>
            <w:tcBorders>
              <w:top w:val="single" w:sz="4" w:space="0" w:color="auto"/>
              <w:left w:val="single" w:sz="4" w:space="0" w:color="auto"/>
              <w:bottom w:val="single" w:sz="4" w:space="0" w:color="auto"/>
              <w:right w:val="single" w:sz="4" w:space="0" w:color="auto"/>
            </w:tcBorders>
            <w:hideMark/>
          </w:tcPr>
          <w:p w:rsidR="006A633C" w:rsidRPr="00C4625F" w:rsidRDefault="006A633C" w:rsidP="00AD48B6">
            <w:pPr>
              <w:spacing w:after="0"/>
              <w:jc w:val="left"/>
              <w:rPr>
                <w:rFonts w:ascii="Times New Roman" w:hAnsi="Times New Roman"/>
                <w:b/>
                <w:sz w:val="24"/>
                <w:szCs w:val="24"/>
              </w:rPr>
            </w:pPr>
            <w:r w:rsidRPr="00C4625F">
              <w:rPr>
                <w:rFonts w:ascii="Times New Roman" w:hAnsi="Times New Roman"/>
                <w:b/>
                <w:sz w:val="24"/>
                <w:szCs w:val="24"/>
              </w:rPr>
              <w:t>Розділ VІ. Фінансове співробітництво, зокрема боротьба з шахрайством</w:t>
            </w:r>
          </w:p>
          <w:p w:rsidR="006A633C" w:rsidRPr="00C4625F" w:rsidRDefault="006A633C" w:rsidP="00AD48B6">
            <w:pPr>
              <w:spacing w:after="0"/>
              <w:jc w:val="left"/>
              <w:rPr>
                <w:rFonts w:ascii="Times New Roman" w:hAnsi="Times New Roman"/>
                <w:b/>
                <w:sz w:val="24"/>
                <w:szCs w:val="24"/>
              </w:rPr>
            </w:pPr>
            <w:r w:rsidRPr="00C4625F">
              <w:rPr>
                <w:rFonts w:ascii="Times New Roman" w:hAnsi="Times New Roman"/>
                <w:color w:val="000000"/>
                <w:sz w:val="24"/>
                <w:szCs w:val="24"/>
                <w:shd w:val="clear" w:color="auto" w:fill="FFFFFF"/>
              </w:rPr>
              <w:t xml:space="preserve">Залучення допомоги ЄС у рамках Всеохоплюючої інституційної розбудови, </w:t>
            </w:r>
            <w:r w:rsidR="00C13D8D" w:rsidRPr="00C4625F">
              <w:rPr>
                <w:rFonts w:ascii="Times New Roman" w:hAnsi="Times New Roman"/>
                <w:color w:val="000000"/>
                <w:sz w:val="24"/>
                <w:szCs w:val="24"/>
                <w:shd w:val="clear" w:color="auto" w:fill="FFFFFF"/>
              </w:rPr>
              <w:t>і</w:t>
            </w:r>
            <w:r w:rsidRPr="00C4625F">
              <w:rPr>
                <w:rFonts w:ascii="Times New Roman" w:hAnsi="Times New Roman"/>
                <w:color w:val="000000"/>
                <w:sz w:val="24"/>
                <w:szCs w:val="24"/>
                <w:shd w:val="clear" w:color="auto" w:fill="FFFFFF"/>
              </w:rPr>
              <w:t>нструментів Twinning, TAIEX та забезпечення співпраці у рамках програми SIGMA</w:t>
            </w:r>
          </w:p>
        </w:tc>
        <w:tc>
          <w:tcPr>
            <w:tcW w:w="839" w:type="pct"/>
            <w:tcBorders>
              <w:top w:val="single" w:sz="4" w:space="0" w:color="auto"/>
              <w:left w:val="single" w:sz="4" w:space="0" w:color="auto"/>
              <w:bottom w:val="single" w:sz="4" w:space="0" w:color="auto"/>
              <w:right w:val="single" w:sz="4" w:space="0" w:color="auto"/>
            </w:tcBorders>
            <w:hideMark/>
          </w:tcPr>
          <w:p w:rsidR="006A633C" w:rsidRPr="00C4625F" w:rsidRDefault="006A633C" w:rsidP="00AD48B6">
            <w:pPr>
              <w:spacing w:after="0"/>
              <w:rPr>
                <w:rFonts w:ascii="Times New Roman" w:hAnsi="Times New Roman"/>
                <w:b/>
                <w:sz w:val="24"/>
                <w:szCs w:val="24"/>
              </w:rPr>
            </w:pPr>
            <w:r w:rsidRPr="00C4625F">
              <w:rPr>
                <w:rFonts w:ascii="Times New Roman" w:hAnsi="Times New Roman"/>
                <w:b/>
                <w:sz w:val="24"/>
                <w:szCs w:val="24"/>
              </w:rPr>
              <w:t>201</w:t>
            </w:r>
            <w:r w:rsidR="002314A7" w:rsidRPr="00C4625F">
              <w:rPr>
                <w:rFonts w:ascii="Times New Roman" w:hAnsi="Times New Roman"/>
                <w:b/>
                <w:sz w:val="24"/>
                <w:szCs w:val="24"/>
              </w:rPr>
              <w:t>6</w:t>
            </w:r>
            <w:r w:rsidR="00AD48B6">
              <w:rPr>
                <w:rFonts w:ascii="Times New Roman" w:hAnsi="Times New Roman"/>
                <w:b/>
                <w:sz w:val="24"/>
                <w:szCs w:val="24"/>
              </w:rPr>
              <w:t>–</w:t>
            </w:r>
            <w:r w:rsidRPr="00C4625F">
              <w:rPr>
                <w:rFonts w:ascii="Times New Roman" w:hAnsi="Times New Roman"/>
                <w:b/>
                <w:sz w:val="24"/>
                <w:szCs w:val="24"/>
              </w:rPr>
              <w:t>201</w:t>
            </w:r>
            <w:r w:rsidR="009C1BBC" w:rsidRPr="00C4625F">
              <w:rPr>
                <w:rFonts w:ascii="Times New Roman" w:hAnsi="Times New Roman"/>
                <w:b/>
                <w:sz w:val="24"/>
                <w:szCs w:val="24"/>
              </w:rPr>
              <w:t>7</w:t>
            </w:r>
            <w:r w:rsidRPr="00C4625F">
              <w:rPr>
                <w:rFonts w:ascii="Times New Roman" w:hAnsi="Times New Roman"/>
                <w:b/>
                <w:sz w:val="24"/>
                <w:szCs w:val="24"/>
              </w:rPr>
              <w:t xml:space="preserve"> роки, щокварталу</w:t>
            </w:r>
          </w:p>
        </w:tc>
        <w:tc>
          <w:tcPr>
            <w:tcW w:w="1279" w:type="pct"/>
            <w:tcBorders>
              <w:top w:val="single" w:sz="4" w:space="0" w:color="auto"/>
              <w:left w:val="single" w:sz="4" w:space="0" w:color="auto"/>
              <w:bottom w:val="single" w:sz="4" w:space="0" w:color="auto"/>
              <w:right w:val="single" w:sz="4" w:space="0" w:color="auto"/>
            </w:tcBorders>
            <w:hideMark/>
          </w:tcPr>
          <w:p w:rsidR="006A633C" w:rsidRPr="00C4625F" w:rsidRDefault="006A633C" w:rsidP="00AD48B6">
            <w:pPr>
              <w:spacing w:after="0"/>
              <w:rPr>
                <w:rFonts w:ascii="Times New Roman" w:hAnsi="Times New Roman"/>
                <w:color w:val="000000"/>
                <w:sz w:val="24"/>
                <w:szCs w:val="24"/>
                <w:shd w:val="clear" w:color="auto" w:fill="FFFFFF"/>
              </w:rPr>
            </w:pPr>
            <w:r w:rsidRPr="00C4625F">
              <w:rPr>
                <w:rFonts w:ascii="Times New Roman" w:hAnsi="Times New Roman"/>
                <w:b/>
                <w:color w:val="000000"/>
                <w:sz w:val="24"/>
                <w:szCs w:val="24"/>
                <w:shd w:val="clear" w:color="auto" w:fill="FFFFFF"/>
              </w:rPr>
              <w:t>Нацдержслужба</w:t>
            </w:r>
            <w:r w:rsidR="00AD48B6">
              <w:rPr>
                <w:rFonts w:ascii="Times New Roman" w:hAnsi="Times New Roman"/>
                <w:b/>
                <w:color w:val="000000"/>
                <w:sz w:val="24"/>
                <w:szCs w:val="24"/>
                <w:shd w:val="clear" w:color="auto" w:fill="FFFFFF"/>
              </w:rPr>
              <w:t>,</w:t>
            </w:r>
            <w:r w:rsidRPr="00C4625F">
              <w:rPr>
                <w:rFonts w:ascii="Times New Roman" w:hAnsi="Times New Roman"/>
                <w:color w:val="000000"/>
                <w:sz w:val="24"/>
                <w:szCs w:val="24"/>
                <w:shd w:val="clear" w:color="auto" w:fill="FFFFFF"/>
              </w:rPr>
              <w:t xml:space="preserve"> Мінекономрозвитку</w:t>
            </w:r>
            <w:r w:rsidR="00AD48B6">
              <w:rPr>
                <w:rFonts w:ascii="Times New Roman" w:hAnsi="Times New Roman"/>
                <w:color w:val="000000"/>
                <w:sz w:val="24"/>
                <w:szCs w:val="24"/>
                <w:shd w:val="clear" w:color="auto" w:fill="FFFFFF"/>
              </w:rPr>
              <w:t>,</w:t>
            </w:r>
            <w:r w:rsidRPr="00C4625F">
              <w:rPr>
                <w:rFonts w:ascii="Times New Roman" w:hAnsi="Times New Roman"/>
                <w:color w:val="000000"/>
                <w:sz w:val="24"/>
                <w:szCs w:val="24"/>
                <w:shd w:val="clear" w:color="auto" w:fill="FFFFFF"/>
              </w:rPr>
              <w:t>МЗС</w:t>
            </w:r>
            <w:r w:rsidR="00AD48B6">
              <w:rPr>
                <w:rFonts w:ascii="Times New Roman" w:hAnsi="Times New Roman"/>
                <w:color w:val="000000"/>
                <w:sz w:val="24"/>
                <w:szCs w:val="24"/>
                <w:shd w:val="clear" w:color="auto" w:fill="FFFFFF"/>
              </w:rPr>
              <w:t>,</w:t>
            </w:r>
            <w:r w:rsidRPr="00C4625F">
              <w:rPr>
                <w:rFonts w:ascii="Times New Roman" w:hAnsi="Times New Roman"/>
                <w:color w:val="000000"/>
                <w:sz w:val="24"/>
                <w:szCs w:val="24"/>
                <w:shd w:val="clear" w:color="auto" w:fill="FFFFFF"/>
              </w:rPr>
              <w:t> </w:t>
            </w:r>
            <w:r w:rsidRPr="00C4625F">
              <w:rPr>
                <w:rFonts w:ascii="Times New Roman" w:hAnsi="Times New Roman"/>
                <w:color w:val="000000"/>
                <w:sz w:val="24"/>
                <w:szCs w:val="24"/>
              </w:rPr>
              <w:br/>
            </w:r>
            <w:r w:rsidRPr="00C4625F">
              <w:rPr>
                <w:rFonts w:ascii="Times New Roman" w:hAnsi="Times New Roman"/>
                <w:color w:val="000000"/>
                <w:sz w:val="24"/>
                <w:szCs w:val="24"/>
                <w:shd w:val="clear" w:color="auto" w:fill="FFFFFF"/>
              </w:rPr>
              <w:t>Урядовий офіс з питань європейської інтеграції</w:t>
            </w:r>
            <w:r w:rsidR="00AD48B6">
              <w:rPr>
                <w:rFonts w:ascii="Times New Roman" w:hAnsi="Times New Roman"/>
                <w:color w:val="000000"/>
                <w:sz w:val="24"/>
                <w:szCs w:val="24"/>
                <w:shd w:val="clear" w:color="auto" w:fill="FFFFFF"/>
              </w:rPr>
              <w:t>,</w:t>
            </w:r>
            <w:r w:rsidRPr="00C4625F">
              <w:rPr>
                <w:rFonts w:ascii="Times New Roman" w:hAnsi="Times New Roman"/>
                <w:color w:val="000000"/>
                <w:sz w:val="24"/>
                <w:szCs w:val="24"/>
                <w:shd w:val="clear" w:color="auto" w:fill="FFFFFF"/>
              </w:rPr>
              <w:t> </w:t>
            </w:r>
            <w:r w:rsidRPr="00C4625F">
              <w:rPr>
                <w:rFonts w:ascii="Times New Roman" w:hAnsi="Times New Roman"/>
                <w:color w:val="000000"/>
                <w:sz w:val="24"/>
                <w:szCs w:val="24"/>
              </w:rPr>
              <w:br/>
            </w:r>
            <w:r w:rsidRPr="00C4625F">
              <w:rPr>
                <w:rFonts w:ascii="Times New Roman" w:hAnsi="Times New Roman"/>
                <w:color w:val="000000"/>
                <w:sz w:val="24"/>
                <w:szCs w:val="24"/>
                <w:shd w:val="clear" w:color="auto" w:fill="FFFFFF"/>
              </w:rPr>
              <w:t>інші центральні та місцеві органи виконавчої влади</w:t>
            </w:r>
            <w:r w:rsidR="00AD48B6">
              <w:rPr>
                <w:rFonts w:ascii="Times New Roman" w:hAnsi="Times New Roman"/>
                <w:color w:val="000000"/>
                <w:sz w:val="24"/>
                <w:szCs w:val="24"/>
                <w:shd w:val="clear" w:color="auto" w:fill="FFFFFF"/>
              </w:rPr>
              <w:t>,</w:t>
            </w:r>
            <w:r w:rsidRPr="00C4625F">
              <w:rPr>
                <w:rFonts w:ascii="Times New Roman" w:hAnsi="Times New Roman"/>
                <w:color w:val="000000"/>
                <w:sz w:val="24"/>
                <w:szCs w:val="24"/>
                <w:shd w:val="clear" w:color="auto" w:fill="FFFFFF"/>
              </w:rPr>
              <w:t> </w:t>
            </w:r>
            <w:r w:rsidRPr="00C4625F">
              <w:rPr>
                <w:rFonts w:ascii="Times New Roman" w:hAnsi="Times New Roman"/>
                <w:color w:val="000000"/>
                <w:sz w:val="24"/>
                <w:szCs w:val="24"/>
              </w:rPr>
              <w:br/>
            </w:r>
            <w:r w:rsidRPr="00C4625F">
              <w:rPr>
                <w:rFonts w:ascii="Times New Roman" w:hAnsi="Times New Roman"/>
                <w:color w:val="000000"/>
                <w:sz w:val="24"/>
                <w:szCs w:val="24"/>
                <w:shd w:val="clear" w:color="auto" w:fill="FFFFFF"/>
              </w:rPr>
              <w:t>інші державні органи (за згодою)</w:t>
            </w:r>
          </w:p>
        </w:tc>
      </w:tr>
    </w:tbl>
    <w:p w:rsidR="006A633C" w:rsidRPr="00C4625F" w:rsidRDefault="006A633C" w:rsidP="00C4625F">
      <w:pPr>
        <w:spacing w:after="0"/>
        <w:jc w:val="both"/>
        <w:rPr>
          <w:rFonts w:ascii="Times New Roman" w:hAnsi="Times New Roman"/>
          <w:sz w:val="24"/>
          <w:szCs w:val="24"/>
        </w:rPr>
      </w:pPr>
    </w:p>
    <w:p w:rsidR="006A633C" w:rsidRPr="00C4625F" w:rsidRDefault="006A633C" w:rsidP="00C4625F">
      <w:pPr>
        <w:spacing w:after="0"/>
        <w:ind w:left="-142"/>
        <w:jc w:val="both"/>
        <w:rPr>
          <w:rFonts w:ascii="Times New Roman" w:hAnsi="Times New Roman"/>
          <w:sz w:val="24"/>
          <w:szCs w:val="24"/>
        </w:rPr>
      </w:pPr>
      <w:r w:rsidRPr="00C4625F">
        <w:rPr>
          <w:rFonts w:ascii="Times New Roman" w:hAnsi="Times New Roman"/>
          <w:sz w:val="24"/>
          <w:szCs w:val="24"/>
        </w:rPr>
        <w:t>Відповідальні особи:</w:t>
      </w:r>
    </w:p>
    <w:p w:rsidR="006A633C" w:rsidRPr="00C4625F" w:rsidRDefault="006A633C" w:rsidP="00C4625F">
      <w:pPr>
        <w:spacing w:after="0"/>
        <w:ind w:right="-1"/>
        <w:jc w:val="right"/>
        <w:rPr>
          <w:rFonts w:ascii="Times New Roman" w:hAnsi="Times New Roman"/>
          <w:i/>
          <w:sz w:val="24"/>
          <w:szCs w:val="24"/>
        </w:rPr>
      </w:pPr>
      <w:r w:rsidRPr="00C4625F">
        <w:rPr>
          <w:rFonts w:ascii="Times New Roman" w:hAnsi="Times New Roman"/>
          <w:i/>
          <w:sz w:val="24"/>
          <w:szCs w:val="24"/>
        </w:rPr>
        <w:t>Табл. 4</w:t>
      </w:r>
    </w:p>
    <w:p w:rsidR="006A633C" w:rsidRPr="00C4625F" w:rsidRDefault="006A633C" w:rsidP="00C4625F">
      <w:pPr>
        <w:spacing w:after="0"/>
        <w:jc w:val="right"/>
        <w:rPr>
          <w:rFonts w:ascii="Times New Roman" w:hAnsi="Times New Roman"/>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417"/>
        <w:gridCol w:w="3969"/>
      </w:tblGrid>
      <w:tr w:rsidR="006A633C" w:rsidRPr="00C4625F" w:rsidTr="00CB01C7">
        <w:tc>
          <w:tcPr>
            <w:tcW w:w="1951" w:type="dxa"/>
            <w:tcBorders>
              <w:top w:val="single" w:sz="4" w:space="0" w:color="auto"/>
              <w:left w:val="single" w:sz="4" w:space="0" w:color="auto"/>
              <w:bottom w:val="single" w:sz="4" w:space="0" w:color="auto"/>
              <w:right w:val="single" w:sz="4" w:space="0" w:color="auto"/>
            </w:tcBorders>
            <w:vAlign w:val="center"/>
          </w:tcPr>
          <w:p w:rsidR="006A633C" w:rsidRPr="00C4625F" w:rsidRDefault="006A633C" w:rsidP="00C4625F">
            <w:pPr>
              <w:spacing w:after="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A633C" w:rsidRPr="00C4625F" w:rsidRDefault="006A633C" w:rsidP="00C4625F">
            <w:pPr>
              <w:spacing w:after="0"/>
              <w:rPr>
                <w:rFonts w:ascii="Times New Roman" w:hAnsi="Times New Roman"/>
                <w:sz w:val="24"/>
                <w:szCs w:val="24"/>
              </w:rPr>
            </w:pPr>
            <w:r w:rsidRPr="00C4625F">
              <w:rPr>
                <w:rFonts w:ascii="Times New Roman" w:hAnsi="Times New Roman"/>
                <w:sz w:val="24"/>
                <w:szCs w:val="24"/>
              </w:rPr>
              <w:t>Посада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633C" w:rsidRPr="00C4625F" w:rsidRDefault="006A633C" w:rsidP="00C4625F">
            <w:pPr>
              <w:spacing w:after="0"/>
              <w:rPr>
                <w:rFonts w:ascii="Times New Roman" w:hAnsi="Times New Roman"/>
                <w:sz w:val="24"/>
                <w:szCs w:val="24"/>
              </w:rPr>
            </w:pPr>
            <w:r w:rsidRPr="00C4625F">
              <w:rPr>
                <w:rFonts w:ascii="Times New Roman" w:hAnsi="Times New Roman"/>
                <w:sz w:val="24"/>
                <w:szCs w:val="24"/>
              </w:rPr>
              <w:t>Телефон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6A633C" w:rsidRPr="00C4625F" w:rsidRDefault="00E2429C" w:rsidP="00C4625F">
            <w:pPr>
              <w:spacing w:after="0"/>
              <w:rPr>
                <w:rFonts w:ascii="Times New Roman" w:hAnsi="Times New Roman"/>
                <w:sz w:val="24"/>
                <w:szCs w:val="24"/>
              </w:rPr>
            </w:pPr>
            <w:r w:rsidRPr="00C4625F">
              <w:rPr>
                <w:rFonts w:ascii="Times New Roman" w:hAnsi="Times New Roman"/>
                <w:sz w:val="24"/>
                <w:szCs w:val="24"/>
              </w:rPr>
              <w:t>Email</w:t>
            </w:r>
          </w:p>
        </w:tc>
      </w:tr>
      <w:tr w:rsidR="001F49AD" w:rsidRPr="00C4625F" w:rsidTr="00CB01C7">
        <w:tc>
          <w:tcPr>
            <w:tcW w:w="1951" w:type="dxa"/>
            <w:tcBorders>
              <w:top w:val="single" w:sz="4" w:space="0" w:color="auto"/>
              <w:left w:val="single" w:sz="4" w:space="0" w:color="auto"/>
              <w:bottom w:val="single" w:sz="4" w:space="0" w:color="auto"/>
              <w:right w:val="single" w:sz="4" w:space="0" w:color="auto"/>
            </w:tcBorders>
            <w:vAlign w:val="center"/>
          </w:tcPr>
          <w:p w:rsidR="001F49AD" w:rsidRPr="00C4625F" w:rsidRDefault="001F49AD" w:rsidP="00AD48B6">
            <w:pPr>
              <w:spacing w:after="0"/>
              <w:ind w:right="-108"/>
              <w:rPr>
                <w:rFonts w:ascii="Times New Roman" w:hAnsi="Times New Roman"/>
                <w:sz w:val="24"/>
                <w:szCs w:val="24"/>
              </w:rPr>
            </w:pPr>
            <w:r w:rsidRPr="00C4625F">
              <w:rPr>
                <w:rFonts w:ascii="Times New Roman" w:hAnsi="Times New Roman"/>
                <w:sz w:val="24"/>
                <w:szCs w:val="24"/>
              </w:rPr>
              <w:t>ПІБ заступника міністра з питань європейської інтеграції/ заступника керівника іншого центрального органу виконавчої влади, органу державної влади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1F49AD" w:rsidRPr="00C4625F" w:rsidRDefault="001F49AD" w:rsidP="00C4625F">
            <w:pPr>
              <w:spacing w:after="0"/>
              <w:rPr>
                <w:rFonts w:ascii="Times New Roman" w:hAnsi="Times New Roman"/>
                <w:sz w:val="24"/>
                <w:szCs w:val="24"/>
              </w:rPr>
            </w:pPr>
            <w:r w:rsidRPr="00C4625F">
              <w:rPr>
                <w:rFonts w:ascii="Times New Roman" w:hAnsi="Times New Roman"/>
                <w:sz w:val="24"/>
                <w:szCs w:val="24"/>
              </w:rPr>
              <w:t>КОСТЯНТИН ВАЩЕНКО</w:t>
            </w:r>
          </w:p>
          <w:p w:rsidR="001F49AD" w:rsidRPr="00C4625F" w:rsidRDefault="001F49AD" w:rsidP="00C4625F">
            <w:pPr>
              <w:spacing w:after="0"/>
              <w:rPr>
                <w:rFonts w:ascii="Times New Roman" w:hAnsi="Times New Roman"/>
                <w:sz w:val="24"/>
                <w:szCs w:val="24"/>
              </w:rPr>
            </w:pPr>
            <w:r w:rsidRPr="00C4625F">
              <w:rPr>
                <w:rFonts w:ascii="Times New Roman" w:hAnsi="Times New Roman"/>
                <w:sz w:val="24"/>
                <w:szCs w:val="24"/>
              </w:rPr>
              <w:t>Голова Нацдержслужби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49AD" w:rsidRPr="00C4625F" w:rsidRDefault="001F49AD" w:rsidP="00C4625F">
            <w:pPr>
              <w:spacing w:after="0"/>
              <w:rPr>
                <w:rFonts w:ascii="Times New Roman" w:hAnsi="Times New Roman"/>
                <w:sz w:val="24"/>
                <w:szCs w:val="24"/>
              </w:rPr>
            </w:pPr>
            <w:r w:rsidRPr="00C4625F">
              <w:rPr>
                <w:rFonts w:ascii="Times New Roman" w:hAnsi="Times New Roman"/>
                <w:sz w:val="24"/>
                <w:szCs w:val="24"/>
              </w:rPr>
              <w:t>256 06 00</w:t>
            </w:r>
          </w:p>
        </w:tc>
        <w:tc>
          <w:tcPr>
            <w:tcW w:w="3969" w:type="dxa"/>
            <w:tcBorders>
              <w:top w:val="single" w:sz="4" w:space="0" w:color="auto"/>
              <w:left w:val="single" w:sz="4" w:space="0" w:color="auto"/>
              <w:bottom w:val="single" w:sz="4" w:space="0" w:color="auto"/>
              <w:right w:val="single" w:sz="4" w:space="0" w:color="auto"/>
            </w:tcBorders>
            <w:vAlign w:val="center"/>
            <w:hideMark/>
          </w:tcPr>
          <w:p w:rsidR="001F49AD" w:rsidRPr="00C4625F" w:rsidRDefault="00DF479A" w:rsidP="00C4625F">
            <w:pPr>
              <w:spacing w:after="0"/>
              <w:rPr>
                <w:rFonts w:ascii="Times New Roman" w:hAnsi="Times New Roman"/>
                <w:sz w:val="24"/>
                <w:szCs w:val="24"/>
              </w:rPr>
            </w:pPr>
            <w:hyperlink r:id="rId31" w:history="1">
              <w:r w:rsidR="001F49AD" w:rsidRPr="00C4625F">
                <w:rPr>
                  <w:rStyle w:val="a3"/>
                  <w:rFonts w:ascii="Times New Roman" w:hAnsi="Times New Roman"/>
                  <w:sz w:val="24"/>
                  <w:szCs w:val="24"/>
                </w:rPr>
                <w:t>Kostiantyn.Vashchenko@nads.gov.ua</w:t>
              </w:r>
            </w:hyperlink>
            <w:r w:rsidR="001F49AD" w:rsidRPr="00C4625F">
              <w:rPr>
                <w:rFonts w:ascii="Times New Roman" w:hAnsi="Times New Roman"/>
                <w:sz w:val="24"/>
                <w:szCs w:val="24"/>
              </w:rPr>
              <w:t xml:space="preserve"> </w:t>
            </w:r>
          </w:p>
        </w:tc>
      </w:tr>
      <w:tr w:rsidR="006A633C" w:rsidRPr="00C4625F" w:rsidTr="00CB01C7">
        <w:tc>
          <w:tcPr>
            <w:tcW w:w="1951" w:type="dxa"/>
            <w:tcBorders>
              <w:top w:val="single" w:sz="4" w:space="0" w:color="auto"/>
              <w:left w:val="single" w:sz="4" w:space="0" w:color="auto"/>
              <w:bottom w:val="single" w:sz="4" w:space="0" w:color="auto"/>
              <w:right w:val="single" w:sz="4" w:space="0" w:color="auto"/>
            </w:tcBorders>
            <w:vAlign w:val="center"/>
            <w:hideMark/>
          </w:tcPr>
          <w:p w:rsidR="006A633C" w:rsidRPr="00C4625F" w:rsidRDefault="006A633C" w:rsidP="00AD48B6">
            <w:pPr>
              <w:spacing w:after="0"/>
              <w:ind w:right="-108"/>
              <w:rPr>
                <w:rFonts w:ascii="Times New Roman" w:hAnsi="Times New Roman"/>
                <w:sz w:val="24"/>
                <w:szCs w:val="24"/>
              </w:rPr>
            </w:pPr>
            <w:r w:rsidRPr="00C4625F">
              <w:rPr>
                <w:rFonts w:ascii="Times New Roman" w:hAnsi="Times New Roman"/>
                <w:sz w:val="24"/>
                <w:szCs w:val="24"/>
              </w:rPr>
              <w:t xml:space="preserve">ПІБ керівника структурного підрозділу, до повноважень якого належать </w:t>
            </w:r>
            <w:r w:rsidR="00290EEF" w:rsidRPr="00C4625F">
              <w:rPr>
                <w:rFonts w:ascii="Times New Roman" w:hAnsi="Times New Roman"/>
                <w:sz w:val="24"/>
                <w:szCs w:val="24"/>
              </w:rPr>
              <w:t>питання європейської інтеграції</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633C" w:rsidRPr="00C4625F" w:rsidRDefault="006A633C" w:rsidP="00C4625F">
            <w:pPr>
              <w:spacing w:after="0"/>
              <w:rPr>
                <w:rFonts w:ascii="Times New Roman" w:hAnsi="Times New Roman"/>
                <w:sz w:val="24"/>
                <w:szCs w:val="24"/>
              </w:rPr>
            </w:pPr>
            <w:r w:rsidRPr="00C4625F">
              <w:rPr>
                <w:rFonts w:ascii="Times New Roman" w:hAnsi="Times New Roman"/>
                <w:sz w:val="24"/>
                <w:szCs w:val="24"/>
              </w:rPr>
              <w:t>МАРИНА КАНАВЕЦЬ</w:t>
            </w:r>
          </w:p>
          <w:p w:rsidR="006A633C" w:rsidRPr="00C4625F" w:rsidRDefault="006A633C" w:rsidP="00C4625F">
            <w:pPr>
              <w:spacing w:after="0"/>
              <w:rPr>
                <w:rFonts w:ascii="Times New Roman" w:hAnsi="Times New Roman"/>
                <w:sz w:val="24"/>
                <w:szCs w:val="24"/>
              </w:rPr>
            </w:pPr>
            <w:r w:rsidRPr="00C4625F">
              <w:rPr>
                <w:rFonts w:ascii="Times New Roman" w:hAnsi="Times New Roman"/>
                <w:sz w:val="24"/>
                <w:szCs w:val="24"/>
              </w:rPr>
              <w:t>директор Центру адаптації державної служби до стандартів Європейського Союзу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633C" w:rsidRPr="00C4625F" w:rsidRDefault="006A633C" w:rsidP="00C4625F">
            <w:pPr>
              <w:spacing w:after="0"/>
              <w:rPr>
                <w:rFonts w:ascii="Times New Roman" w:hAnsi="Times New Roman"/>
                <w:sz w:val="24"/>
                <w:szCs w:val="24"/>
              </w:rPr>
            </w:pPr>
            <w:r w:rsidRPr="00C4625F">
              <w:rPr>
                <w:rFonts w:ascii="Times New Roman" w:hAnsi="Times New Roman"/>
                <w:sz w:val="24"/>
                <w:szCs w:val="24"/>
              </w:rPr>
              <w:t>279 29 26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6A633C" w:rsidRPr="00C4625F" w:rsidRDefault="00DF479A" w:rsidP="00C4625F">
            <w:pPr>
              <w:spacing w:after="0"/>
              <w:rPr>
                <w:rFonts w:ascii="Times New Roman" w:hAnsi="Times New Roman"/>
                <w:sz w:val="24"/>
                <w:szCs w:val="24"/>
              </w:rPr>
            </w:pPr>
            <w:hyperlink r:id="rId32" w:history="1">
              <w:r w:rsidR="006A633C" w:rsidRPr="00C4625F">
                <w:rPr>
                  <w:rFonts w:ascii="Times New Roman" w:hAnsi="Times New Roman"/>
                  <w:color w:val="0000FF"/>
                  <w:sz w:val="24"/>
                  <w:szCs w:val="24"/>
                  <w:u w:val="single"/>
                </w:rPr>
                <w:t>maryna.kanavets@center.gov.ua</w:t>
              </w:r>
            </w:hyperlink>
          </w:p>
        </w:tc>
      </w:tr>
      <w:tr w:rsidR="006A633C" w:rsidRPr="00C4625F" w:rsidTr="00CB01C7">
        <w:tc>
          <w:tcPr>
            <w:tcW w:w="1951" w:type="dxa"/>
            <w:tcBorders>
              <w:top w:val="single" w:sz="4" w:space="0" w:color="auto"/>
              <w:left w:val="single" w:sz="4" w:space="0" w:color="auto"/>
              <w:bottom w:val="single" w:sz="4" w:space="0" w:color="auto"/>
              <w:right w:val="single" w:sz="4" w:space="0" w:color="auto"/>
            </w:tcBorders>
            <w:vAlign w:val="center"/>
          </w:tcPr>
          <w:p w:rsidR="006A633C" w:rsidRPr="00C4625F" w:rsidRDefault="006A633C" w:rsidP="00AD48B6">
            <w:pPr>
              <w:spacing w:after="0"/>
              <w:ind w:right="-108"/>
              <w:rPr>
                <w:rFonts w:ascii="Times New Roman" w:hAnsi="Times New Roman"/>
                <w:sz w:val="24"/>
                <w:szCs w:val="24"/>
              </w:rPr>
            </w:pPr>
            <w:r w:rsidRPr="00C4625F">
              <w:rPr>
                <w:rFonts w:ascii="Times New Roman" w:hAnsi="Times New Roman"/>
                <w:sz w:val="24"/>
                <w:szCs w:val="24"/>
              </w:rPr>
              <w:lastRenderedPageBreak/>
              <w:t>ПІБ працівника міністерства, іншого центрального органу виконавчої влади, органу державної влади, відповідального за виконання завдання Плану заходів, плану імплементації актів законодавства ЄС, ПДА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A633C" w:rsidRPr="00C4625F" w:rsidRDefault="006A633C"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4"/>
                <w:szCs w:val="24"/>
                <w:lang w:eastAsia="ru-RU"/>
              </w:rPr>
            </w:pPr>
            <w:r w:rsidRPr="00C4625F">
              <w:rPr>
                <w:rFonts w:ascii="Times New Roman" w:eastAsia="Times New Roman" w:hAnsi="Times New Roman"/>
                <w:sz w:val="24"/>
                <w:szCs w:val="24"/>
                <w:lang w:eastAsia="x-none"/>
              </w:rPr>
              <w:t>Центру адаптації державної служби до стандартів Європейського Союзу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633C" w:rsidRPr="00C4625F" w:rsidRDefault="006A633C" w:rsidP="00C4625F">
            <w:pPr>
              <w:spacing w:after="0"/>
              <w:rPr>
                <w:rFonts w:ascii="Times New Roman" w:hAnsi="Times New Roman"/>
                <w:sz w:val="24"/>
                <w:szCs w:val="24"/>
              </w:rPr>
            </w:pPr>
            <w:r w:rsidRPr="00C4625F">
              <w:rPr>
                <w:rFonts w:ascii="Times New Roman" w:hAnsi="Times New Roman"/>
                <w:sz w:val="24"/>
                <w:szCs w:val="24"/>
              </w:rPr>
              <w:t>278 36 44</w:t>
            </w:r>
          </w:p>
        </w:tc>
        <w:tc>
          <w:tcPr>
            <w:tcW w:w="3969" w:type="dxa"/>
            <w:tcBorders>
              <w:top w:val="single" w:sz="4" w:space="0" w:color="auto"/>
              <w:left w:val="single" w:sz="4" w:space="0" w:color="auto"/>
              <w:bottom w:val="single" w:sz="4" w:space="0" w:color="auto"/>
              <w:right w:val="single" w:sz="4" w:space="0" w:color="auto"/>
            </w:tcBorders>
            <w:vAlign w:val="center"/>
            <w:hideMark/>
          </w:tcPr>
          <w:p w:rsidR="006A633C" w:rsidRPr="00C4625F" w:rsidRDefault="006A633C" w:rsidP="00C4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r>
    </w:tbl>
    <w:p w:rsidR="006A633C" w:rsidRPr="00C4625F" w:rsidRDefault="006A633C" w:rsidP="00C4625F">
      <w:pPr>
        <w:spacing w:after="0"/>
        <w:jc w:val="both"/>
        <w:rPr>
          <w:rFonts w:ascii="Times New Roman" w:hAnsi="Times New Roman"/>
          <w:b/>
          <w:sz w:val="24"/>
          <w:szCs w:val="24"/>
        </w:rPr>
      </w:pPr>
    </w:p>
    <w:p w:rsidR="006A633C" w:rsidRPr="00C4625F" w:rsidRDefault="006A633C"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C4625F">
        <w:rPr>
          <w:rFonts w:ascii="Times New Roman" w:hAnsi="Times New Roman"/>
          <w:b/>
          <w:sz w:val="24"/>
          <w:szCs w:val="24"/>
        </w:rPr>
        <w:t>ІІ. Змістовна частина</w:t>
      </w:r>
    </w:p>
    <w:p w:rsidR="006A633C" w:rsidRPr="00C4625F" w:rsidRDefault="006A633C" w:rsidP="00C4625F">
      <w:pPr>
        <w:spacing w:after="0"/>
        <w:jc w:val="both"/>
        <w:rPr>
          <w:rFonts w:ascii="Times New Roman" w:hAnsi="Times New Roman"/>
          <w:b/>
          <w:sz w:val="24"/>
          <w:szCs w:val="24"/>
        </w:rPr>
      </w:pPr>
    </w:p>
    <w:p w:rsidR="006A633C" w:rsidRPr="00C4625F" w:rsidRDefault="006A633C" w:rsidP="00C4625F">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b/>
          <w:sz w:val="24"/>
          <w:szCs w:val="24"/>
        </w:rPr>
      </w:pPr>
      <w:r w:rsidRPr="00C4625F">
        <w:rPr>
          <w:rFonts w:ascii="Times New Roman" w:hAnsi="Times New Roman"/>
          <w:b/>
          <w:sz w:val="24"/>
          <w:szCs w:val="24"/>
        </w:rPr>
        <w:t>1.Які заходи здійснено у звітний</w:t>
      </w:r>
      <w:r w:rsidR="003122ED" w:rsidRPr="00C4625F">
        <w:rPr>
          <w:rFonts w:ascii="Times New Roman" w:hAnsi="Times New Roman"/>
          <w:b/>
          <w:sz w:val="24"/>
          <w:szCs w:val="24"/>
        </w:rPr>
        <w:t xml:space="preserve"> період</w:t>
      </w:r>
    </w:p>
    <w:p w:rsidR="00ED1DFA" w:rsidRDefault="00ED1DFA" w:rsidP="00C4625F">
      <w:pPr>
        <w:spacing w:after="0"/>
        <w:jc w:val="both"/>
        <w:rPr>
          <w:rFonts w:ascii="Times New Roman" w:hAnsi="Times New Roman"/>
          <w:b/>
          <w:sz w:val="24"/>
          <w:szCs w:val="24"/>
          <w:u w:val="single"/>
        </w:rPr>
      </w:pPr>
    </w:p>
    <w:p w:rsidR="003122ED" w:rsidRPr="00CB18E2" w:rsidRDefault="003122ED" w:rsidP="00C4625F">
      <w:pPr>
        <w:spacing w:after="0"/>
        <w:jc w:val="both"/>
        <w:rPr>
          <w:rFonts w:ascii="Times New Roman" w:hAnsi="Times New Roman"/>
          <w:b/>
          <w:sz w:val="24"/>
          <w:szCs w:val="24"/>
          <w:highlight w:val="green"/>
          <w:u w:val="single"/>
        </w:rPr>
      </w:pPr>
      <w:r w:rsidRPr="00CB18E2">
        <w:rPr>
          <w:rFonts w:ascii="Times New Roman" w:hAnsi="Times New Roman"/>
          <w:b/>
          <w:sz w:val="24"/>
          <w:szCs w:val="24"/>
          <w:highlight w:val="green"/>
          <w:u w:val="single"/>
        </w:rPr>
        <w:t xml:space="preserve">TWINNING </w:t>
      </w:r>
    </w:p>
    <w:p w:rsidR="00CB18E2" w:rsidRPr="00CB18E2" w:rsidRDefault="00CB18E2" w:rsidP="00CB18E2">
      <w:pPr>
        <w:spacing w:after="0"/>
        <w:ind w:firstLine="709"/>
        <w:jc w:val="both"/>
        <w:rPr>
          <w:rFonts w:ascii="Times New Roman" w:hAnsi="Times New Roman"/>
          <w:sz w:val="24"/>
          <w:szCs w:val="24"/>
          <w:highlight w:val="green"/>
        </w:rPr>
      </w:pPr>
      <w:r w:rsidRPr="00CB18E2">
        <w:rPr>
          <w:rFonts w:ascii="Times New Roman" w:hAnsi="Times New Roman"/>
          <w:sz w:val="24"/>
          <w:szCs w:val="24"/>
          <w:highlight w:val="green"/>
        </w:rPr>
        <w:t>Протягом І</w:t>
      </w:r>
      <w:r w:rsidRPr="00CB18E2">
        <w:rPr>
          <w:rFonts w:ascii="Times New Roman" w:hAnsi="Times New Roman"/>
          <w:sz w:val="24"/>
          <w:szCs w:val="24"/>
          <w:highlight w:val="green"/>
          <w:lang w:val="en-US"/>
        </w:rPr>
        <w:t>V</w:t>
      </w:r>
      <w:r w:rsidRPr="00CB18E2">
        <w:rPr>
          <w:rFonts w:ascii="Times New Roman" w:hAnsi="Times New Roman"/>
          <w:sz w:val="24"/>
          <w:szCs w:val="24"/>
          <w:highlight w:val="green"/>
        </w:rPr>
        <w:t xml:space="preserve"> кварталу 2016 року представники Адміністративного офісу програми Twinning взяли участь у 9 заходах, серед яких:</w:t>
      </w:r>
    </w:p>
    <w:p w:rsidR="00CB18E2" w:rsidRPr="00CB18E2" w:rsidRDefault="00CB18E2" w:rsidP="00CB18E2">
      <w:pPr>
        <w:pStyle w:val="a4"/>
        <w:numPr>
          <w:ilvl w:val="0"/>
          <w:numId w:val="11"/>
        </w:numPr>
        <w:spacing w:after="0"/>
        <w:ind w:left="0" w:firstLine="426"/>
        <w:jc w:val="both"/>
        <w:rPr>
          <w:rFonts w:ascii="Times New Roman" w:hAnsi="Times New Roman"/>
          <w:sz w:val="24"/>
          <w:szCs w:val="24"/>
          <w:highlight w:val="green"/>
        </w:rPr>
      </w:pPr>
      <w:r w:rsidRPr="00CB18E2">
        <w:rPr>
          <w:rFonts w:ascii="Times New Roman" w:hAnsi="Times New Roman"/>
          <w:sz w:val="24"/>
          <w:szCs w:val="24"/>
          <w:highlight w:val="green"/>
        </w:rPr>
        <w:t>6 засідань наглядових рад (моніторинг реалізації проектів Twinning) для:</w:t>
      </w:r>
    </w:p>
    <w:p w:rsidR="00CB18E2" w:rsidRPr="00CB18E2" w:rsidRDefault="00CB18E2" w:rsidP="00CB18E2">
      <w:pPr>
        <w:pStyle w:val="a4"/>
        <w:numPr>
          <w:ilvl w:val="1"/>
          <w:numId w:val="12"/>
        </w:numPr>
        <w:spacing w:after="0"/>
        <w:ind w:left="1134"/>
        <w:jc w:val="both"/>
        <w:rPr>
          <w:rFonts w:ascii="Times New Roman" w:hAnsi="Times New Roman"/>
          <w:sz w:val="24"/>
          <w:szCs w:val="24"/>
          <w:highlight w:val="green"/>
        </w:rPr>
      </w:pPr>
      <w:r w:rsidRPr="00CB18E2">
        <w:rPr>
          <w:rFonts w:ascii="Times New Roman" w:hAnsi="Times New Roman"/>
          <w:sz w:val="24"/>
          <w:szCs w:val="24"/>
          <w:highlight w:val="green"/>
          <w:shd w:val="clear" w:color="auto" w:fill="FFFFFF"/>
        </w:rPr>
        <w:t>Антимонопольного Комітету України «Підтримка інституційної спроможності Антимонопольного комітету України з проведення досліджень ринків та ефективності застосування конкурентного законодавства з метою наближення до стандартів ЄС» (06 жовтня 2016 року)</w:t>
      </w:r>
      <w:r w:rsidRPr="00CB18E2">
        <w:rPr>
          <w:rFonts w:ascii="Times New Roman" w:hAnsi="Times New Roman"/>
          <w:sz w:val="24"/>
          <w:szCs w:val="24"/>
          <w:highlight w:val="green"/>
        </w:rPr>
        <w:t>;</w:t>
      </w:r>
    </w:p>
    <w:p w:rsidR="00CB18E2" w:rsidRPr="00CB18E2" w:rsidRDefault="00CB18E2" w:rsidP="00CB18E2">
      <w:pPr>
        <w:pStyle w:val="a4"/>
        <w:numPr>
          <w:ilvl w:val="1"/>
          <w:numId w:val="12"/>
        </w:numPr>
        <w:spacing w:after="0"/>
        <w:ind w:left="1134" w:hanging="425"/>
        <w:jc w:val="both"/>
        <w:rPr>
          <w:rFonts w:ascii="Times New Roman" w:hAnsi="Times New Roman"/>
          <w:sz w:val="24"/>
          <w:szCs w:val="24"/>
          <w:highlight w:val="green"/>
        </w:rPr>
      </w:pPr>
      <w:r w:rsidRPr="00CB18E2">
        <w:rPr>
          <w:rFonts w:ascii="Times New Roman" w:hAnsi="Times New Roman"/>
          <w:sz w:val="24"/>
          <w:szCs w:val="24"/>
          <w:highlight w:val="green"/>
        </w:rPr>
        <w:t>Державної авіаційної служби України «Гармонізація законодавства України в галузі сертифікації аеропортів / аеродромів та льотної придатності України з відповідними нормами та стандартами ЄС» (13 жовтня 2016 року);</w:t>
      </w:r>
    </w:p>
    <w:p w:rsidR="00CB18E2" w:rsidRPr="00CB18E2" w:rsidRDefault="00CB18E2" w:rsidP="00CB18E2">
      <w:pPr>
        <w:pStyle w:val="a4"/>
        <w:numPr>
          <w:ilvl w:val="1"/>
          <w:numId w:val="12"/>
        </w:numPr>
        <w:spacing w:after="0"/>
        <w:ind w:left="1134" w:hanging="425"/>
        <w:jc w:val="both"/>
        <w:rPr>
          <w:rFonts w:ascii="Times New Roman" w:hAnsi="Times New Roman"/>
          <w:sz w:val="24"/>
          <w:szCs w:val="24"/>
          <w:highlight w:val="green"/>
        </w:rPr>
      </w:pPr>
      <w:r w:rsidRPr="00CB18E2">
        <w:rPr>
          <w:rFonts w:ascii="Times New Roman" w:hAnsi="Times New Roman"/>
          <w:sz w:val="24"/>
          <w:szCs w:val="24"/>
          <w:highlight w:val="green"/>
        </w:rPr>
        <w:t>Державної служби України з питань безпечності харчових продуктів та захисту споживачів «Допомога в застосуванні СФС (санітарних і фітосанітарних) заходів у рамках Угоди про асоціацію між Україною та Європейським Союзом» (20 жовтня 2016 року);</w:t>
      </w:r>
    </w:p>
    <w:p w:rsidR="00CB18E2" w:rsidRPr="00CB18E2" w:rsidRDefault="00CB18E2" w:rsidP="00CB18E2">
      <w:pPr>
        <w:pStyle w:val="a4"/>
        <w:numPr>
          <w:ilvl w:val="1"/>
          <w:numId w:val="12"/>
        </w:numPr>
        <w:spacing w:after="0"/>
        <w:ind w:left="1134" w:hanging="425"/>
        <w:jc w:val="both"/>
        <w:rPr>
          <w:rFonts w:ascii="Times New Roman" w:hAnsi="Times New Roman"/>
          <w:sz w:val="24"/>
          <w:szCs w:val="24"/>
          <w:highlight w:val="green"/>
        </w:rPr>
      </w:pPr>
      <w:r w:rsidRPr="00CB18E2">
        <w:rPr>
          <w:rFonts w:ascii="Times New Roman" w:hAnsi="Times New Roman"/>
          <w:sz w:val="24"/>
          <w:szCs w:val="24"/>
          <w:highlight w:val="green"/>
        </w:rPr>
        <w:t>Державної фіскальної служби України «Підтримка Державної фіскальної служби України у розвитку елементів інтегрованого управління кордонами у митній сфері» (26 жовтня 2016 року);</w:t>
      </w:r>
    </w:p>
    <w:p w:rsidR="00CB18E2" w:rsidRPr="00CB18E2" w:rsidRDefault="00CB18E2" w:rsidP="00CB18E2">
      <w:pPr>
        <w:pStyle w:val="a4"/>
        <w:numPr>
          <w:ilvl w:val="1"/>
          <w:numId w:val="12"/>
        </w:numPr>
        <w:spacing w:after="0"/>
        <w:ind w:left="1134" w:hanging="425"/>
        <w:jc w:val="both"/>
        <w:rPr>
          <w:rFonts w:ascii="Times New Roman" w:hAnsi="Times New Roman"/>
          <w:sz w:val="24"/>
          <w:szCs w:val="24"/>
          <w:highlight w:val="green"/>
        </w:rPr>
      </w:pPr>
      <w:r w:rsidRPr="00CB18E2">
        <w:rPr>
          <w:rFonts w:ascii="Times New Roman" w:hAnsi="Times New Roman"/>
          <w:sz w:val="24"/>
          <w:szCs w:val="24"/>
          <w:highlight w:val="green"/>
        </w:rPr>
        <w:t>Міністерства інфраструктури України «Підтримка Міністерства інфраструктури України з питань підвищення безпеки комерційних автоперевезень» (08 листопада 2016 року)</w:t>
      </w:r>
    </w:p>
    <w:p w:rsidR="00CB18E2" w:rsidRPr="00CB18E2" w:rsidRDefault="00CB18E2" w:rsidP="00CB18E2">
      <w:pPr>
        <w:pStyle w:val="a4"/>
        <w:numPr>
          <w:ilvl w:val="1"/>
          <w:numId w:val="12"/>
        </w:numPr>
        <w:spacing w:after="0"/>
        <w:ind w:left="1134" w:hanging="425"/>
        <w:jc w:val="both"/>
        <w:rPr>
          <w:rFonts w:ascii="Times New Roman" w:hAnsi="Times New Roman"/>
          <w:sz w:val="24"/>
          <w:szCs w:val="24"/>
          <w:highlight w:val="green"/>
        </w:rPr>
      </w:pPr>
      <w:r w:rsidRPr="00CB18E2">
        <w:rPr>
          <w:rFonts w:ascii="Times New Roman" w:hAnsi="Times New Roman"/>
          <w:sz w:val="24"/>
          <w:szCs w:val="24"/>
          <w:highlight w:val="green"/>
        </w:rPr>
        <w:t>Міністерства регіонального розвитку, будівництва та житлово-комунального господарства України (09 листопада 2016 року)</w:t>
      </w:r>
    </w:p>
    <w:p w:rsidR="00CB18E2" w:rsidRPr="00CB18E2" w:rsidRDefault="00CB18E2" w:rsidP="00CB18E2">
      <w:pPr>
        <w:pStyle w:val="a4"/>
        <w:numPr>
          <w:ilvl w:val="0"/>
          <w:numId w:val="18"/>
        </w:numPr>
        <w:spacing w:after="0"/>
        <w:jc w:val="both"/>
        <w:rPr>
          <w:rFonts w:ascii="Times New Roman" w:hAnsi="Times New Roman"/>
          <w:sz w:val="24"/>
          <w:szCs w:val="24"/>
          <w:highlight w:val="green"/>
        </w:rPr>
      </w:pPr>
      <w:r w:rsidRPr="00CB18E2">
        <w:rPr>
          <w:rFonts w:ascii="Times New Roman" w:hAnsi="Times New Roman"/>
          <w:sz w:val="26"/>
          <w:szCs w:val="26"/>
          <w:highlight w:val="green"/>
        </w:rPr>
        <w:t xml:space="preserve">2 конференції з нагоди відкриття проекту Twinning для: </w:t>
      </w:r>
    </w:p>
    <w:p w:rsidR="00CB18E2" w:rsidRPr="00CB18E2" w:rsidRDefault="00CB18E2" w:rsidP="00CB18E2">
      <w:pPr>
        <w:pStyle w:val="a4"/>
        <w:numPr>
          <w:ilvl w:val="0"/>
          <w:numId w:val="19"/>
        </w:numPr>
        <w:spacing w:after="0"/>
        <w:jc w:val="both"/>
        <w:rPr>
          <w:rFonts w:ascii="Times New Roman" w:hAnsi="Times New Roman"/>
          <w:sz w:val="24"/>
          <w:szCs w:val="24"/>
          <w:highlight w:val="green"/>
        </w:rPr>
      </w:pPr>
      <w:r w:rsidRPr="00CB18E2">
        <w:rPr>
          <w:rFonts w:ascii="Times New Roman" w:hAnsi="Times New Roman"/>
          <w:sz w:val="24"/>
          <w:szCs w:val="24"/>
          <w:highlight w:val="green"/>
          <w:shd w:val="clear" w:color="auto" w:fill="FFFFFF"/>
        </w:rPr>
        <w:t>Антимонопольного Комітету України «Підтримка інституційної спроможності Антимонопольного комітету України з проведення досліджень ринків та ефективності застосування конкурентного законодавства з метою наближення до стандартів ЄС» (5 жовтня 2016 року)</w:t>
      </w:r>
    </w:p>
    <w:p w:rsidR="00CB18E2" w:rsidRPr="00CB18E2" w:rsidRDefault="00CB18E2" w:rsidP="00CB18E2">
      <w:pPr>
        <w:pStyle w:val="a4"/>
        <w:numPr>
          <w:ilvl w:val="0"/>
          <w:numId w:val="19"/>
        </w:numPr>
        <w:spacing w:after="0"/>
        <w:jc w:val="both"/>
        <w:rPr>
          <w:rFonts w:ascii="Times New Roman" w:hAnsi="Times New Roman"/>
          <w:sz w:val="24"/>
          <w:szCs w:val="24"/>
          <w:highlight w:val="green"/>
        </w:rPr>
      </w:pPr>
      <w:r w:rsidRPr="00CB18E2">
        <w:rPr>
          <w:rFonts w:ascii="Times New Roman" w:hAnsi="Times New Roman"/>
          <w:sz w:val="24"/>
          <w:szCs w:val="24"/>
          <w:highlight w:val="green"/>
        </w:rPr>
        <w:lastRenderedPageBreak/>
        <w:t>Міністерства інфраструктури України «Підтримка Міністерства інфраструктури України у створенні умов для впровадження європейської моделі ринку послуг залізничного транспорту в Україні» (03 листопада 2016 року)</w:t>
      </w:r>
    </w:p>
    <w:p w:rsidR="00CB18E2" w:rsidRPr="00CB18E2" w:rsidRDefault="00CB18E2" w:rsidP="00CB18E2">
      <w:pPr>
        <w:pStyle w:val="a4"/>
        <w:spacing w:after="0"/>
        <w:ind w:left="1789"/>
        <w:jc w:val="both"/>
        <w:rPr>
          <w:rFonts w:ascii="Times New Roman" w:hAnsi="Times New Roman"/>
          <w:sz w:val="24"/>
          <w:szCs w:val="24"/>
          <w:highlight w:val="green"/>
        </w:rPr>
      </w:pPr>
    </w:p>
    <w:p w:rsidR="00CB18E2" w:rsidRPr="00CB18E2" w:rsidRDefault="00CB18E2" w:rsidP="00CB18E2">
      <w:pPr>
        <w:pStyle w:val="a4"/>
        <w:numPr>
          <w:ilvl w:val="0"/>
          <w:numId w:val="18"/>
        </w:numPr>
        <w:spacing w:after="0"/>
        <w:jc w:val="both"/>
        <w:rPr>
          <w:rFonts w:ascii="Times New Roman" w:hAnsi="Times New Roman"/>
          <w:sz w:val="24"/>
          <w:szCs w:val="24"/>
          <w:highlight w:val="green"/>
        </w:rPr>
      </w:pPr>
      <w:r w:rsidRPr="00CB18E2">
        <w:rPr>
          <w:rFonts w:ascii="Times New Roman" w:hAnsi="Times New Roman"/>
          <w:sz w:val="24"/>
          <w:szCs w:val="24"/>
          <w:highlight w:val="green"/>
        </w:rPr>
        <w:t>1 конференція з нагоди закриття проекту Twinning для Міністерства інфраструктури України «Підтримка Міністерства інфраструктури України з питань підвищення безпеки комерційних автоперевезень»</w:t>
      </w:r>
      <w:r w:rsidRPr="00CB18E2">
        <w:rPr>
          <w:rFonts w:ascii="Times New Roman" w:hAnsi="Times New Roman"/>
          <w:sz w:val="24"/>
          <w:szCs w:val="24"/>
          <w:highlight w:val="green"/>
        </w:rPr>
        <w:br/>
        <w:t>(21 грудня 2016 року)</w:t>
      </w:r>
    </w:p>
    <w:p w:rsidR="00CB18E2" w:rsidRPr="00CB18E2" w:rsidRDefault="00CB18E2" w:rsidP="00CB18E2">
      <w:pPr>
        <w:spacing w:after="0"/>
        <w:jc w:val="both"/>
        <w:rPr>
          <w:rFonts w:ascii="Times New Roman" w:hAnsi="Times New Roman"/>
          <w:sz w:val="24"/>
          <w:szCs w:val="24"/>
          <w:highlight w:val="green"/>
        </w:rPr>
      </w:pPr>
    </w:p>
    <w:p w:rsidR="00CB18E2" w:rsidRPr="00F77FDC" w:rsidRDefault="00CB18E2" w:rsidP="00CB18E2">
      <w:pPr>
        <w:spacing w:after="0"/>
        <w:jc w:val="both"/>
        <w:rPr>
          <w:rFonts w:ascii="Times New Roman" w:hAnsi="Times New Roman"/>
          <w:sz w:val="24"/>
          <w:szCs w:val="24"/>
        </w:rPr>
      </w:pPr>
      <w:r w:rsidRPr="00CB18E2">
        <w:rPr>
          <w:rFonts w:ascii="Times New Roman" w:hAnsi="Times New Roman"/>
          <w:sz w:val="24"/>
          <w:szCs w:val="24"/>
          <w:highlight w:val="green"/>
        </w:rPr>
        <w:t>Крім того, 11 жовтня 2016 року під час засідання Уряду було схвалено постанову</w:t>
      </w:r>
      <w:r w:rsidRPr="00CB18E2">
        <w:rPr>
          <w:rFonts w:ascii="Times New Roman" w:hAnsi="Times New Roman"/>
          <w:sz w:val="24"/>
          <w:szCs w:val="24"/>
          <w:highlight w:val="green"/>
        </w:rPr>
        <w:br/>
      </w:r>
      <w:r w:rsidRPr="00CB18E2">
        <w:rPr>
          <w:rFonts w:ascii="Times New Roman" w:hAnsi="Times New Roman"/>
          <w:sz w:val="24"/>
          <w:szCs w:val="24"/>
          <w:highlight w:val="green"/>
          <w:shd w:val="clear" w:color="auto" w:fill="FFFFFF"/>
        </w:rPr>
        <w:t>№ 700</w:t>
      </w:r>
      <w:r w:rsidRPr="00CB18E2">
        <w:rPr>
          <w:rFonts w:ascii="Times New Roman" w:hAnsi="Times New Roman"/>
          <w:sz w:val="24"/>
          <w:szCs w:val="24"/>
          <w:highlight w:val="green"/>
        </w:rPr>
        <w:t xml:space="preserve"> «Про затвердження Порядку ініціювання, підготовки та реалізації проектів Twinning», за якою </w:t>
      </w:r>
      <w:r w:rsidRPr="00CB18E2">
        <w:rPr>
          <w:rFonts w:ascii="Times New Roman" w:hAnsi="Times New Roman"/>
          <w:sz w:val="24"/>
          <w:szCs w:val="24"/>
          <w:highlight w:val="green"/>
          <w:shd w:val="clear" w:color="auto" w:fill="FFFFFF"/>
        </w:rPr>
        <w:t>Нацдержслужба координує впровадження інструменту інституціональної розбудови Європейського Союзу Twinning в Україні.</w:t>
      </w:r>
    </w:p>
    <w:p w:rsidR="003122ED" w:rsidRPr="00C4625F" w:rsidRDefault="003122ED" w:rsidP="00C4625F">
      <w:pPr>
        <w:spacing w:after="0"/>
        <w:jc w:val="both"/>
        <w:rPr>
          <w:rFonts w:ascii="Times New Roman" w:hAnsi="Times New Roman"/>
          <w:sz w:val="24"/>
          <w:szCs w:val="24"/>
        </w:rPr>
      </w:pPr>
    </w:p>
    <w:p w:rsidR="003122ED" w:rsidRPr="00C4625F" w:rsidRDefault="003122ED" w:rsidP="00C4625F">
      <w:pPr>
        <w:spacing w:after="0"/>
        <w:jc w:val="both"/>
        <w:rPr>
          <w:rFonts w:ascii="Times New Roman" w:hAnsi="Times New Roman"/>
          <w:b/>
          <w:sz w:val="24"/>
          <w:szCs w:val="24"/>
          <w:u w:val="single"/>
        </w:rPr>
      </w:pPr>
      <w:r w:rsidRPr="00C4625F">
        <w:rPr>
          <w:rFonts w:ascii="Times New Roman" w:hAnsi="Times New Roman"/>
          <w:b/>
          <w:sz w:val="24"/>
          <w:szCs w:val="24"/>
          <w:u w:val="single"/>
        </w:rPr>
        <w:t>TAIEX</w:t>
      </w:r>
    </w:p>
    <w:p w:rsidR="006E110D" w:rsidRPr="006E110D" w:rsidRDefault="006E110D" w:rsidP="006E110D">
      <w:pPr>
        <w:pStyle w:val="a4"/>
        <w:spacing w:after="0"/>
        <w:jc w:val="both"/>
        <w:rPr>
          <w:rFonts w:ascii="Times New Roman" w:hAnsi="Times New Roman"/>
          <w:sz w:val="24"/>
          <w:szCs w:val="24"/>
          <w:highlight w:val="green"/>
        </w:rPr>
      </w:pPr>
      <w:r w:rsidRPr="006E110D">
        <w:rPr>
          <w:rFonts w:ascii="Times New Roman" w:hAnsi="Times New Roman"/>
          <w:sz w:val="24"/>
          <w:szCs w:val="24"/>
          <w:highlight w:val="green"/>
        </w:rPr>
        <w:t>Заходи протягом звітного періоду у рамках інструмента TAIEX проводились у таких сферах:</w:t>
      </w:r>
    </w:p>
    <w:p w:rsidR="006E110D" w:rsidRPr="006E110D" w:rsidRDefault="006E110D" w:rsidP="006E110D">
      <w:pPr>
        <w:pStyle w:val="a4"/>
        <w:spacing w:after="0"/>
        <w:jc w:val="both"/>
        <w:rPr>
          <w:rFonts w:ascii="Times New Roman" w:hAnsi="Times New Roman"/>
          <w:sz w:val="24"/>
          <w:szCs w:val="24"/>
          <w:highlight w:val="green"/>
        </w:rPr>
      </w:pPr>
      <w:r w:rsidRPr="006E110D">
        <w:rPr>
          <w:rFonts w:ascii="Times New Roman" w:hAnsi="Times New Roman"/>
          <w:sz w:val="24"/>
          <w:szCs w:val="24"/>
          <w:highlight w:val="green"/>
        </w:rPr>
        <w:t xml:space="preserve">юстиція та внутрішні справи (JHA) — 10 заходів; </w:t>
      </w:r>
    </w:p>
    <w:p w:rsidR="006E110D" w:rsidRPr="006E110D" w:rsidRDefault="006E110D" w:rsidP="006E110D">
      <w:pPr>
        <w:pStyle w:val="a4"/>
        <w:spacing w:after="0"/>
        <w:jc w:val="both"/>
        <w:rPr>
          <w:rFonts w:ascii="Times New Roman" w:hAnsi="Times New Roman"/>
          <w:sz w:val="24"/>
          <w:szCs w:val="24"/>
          <w:highlight w:val="green"/>
        </w:rPr>
      </w:pPr>
      <w:r w:rsidRPr="006E110D">
        <w:rPr>
          <w:rFonts w:ascii="Times New Roman" w:hAnsi="Times New Roman"/>
          <w:sz w:val="24"/>
          <w:szCs w:val="24"/>
          <w:highlight w:val="green"/>
        </w:rPr>
        <w:t xml:space="preserve">внутрішній ринок (INT MARKT) — 7 заходів; </w:t>
      </w:r>
    </w:p>
    <w:p w:rsidR="006E110D" w:rsidRPr="006E110D" w:rsidRDefault="006E110D" w:rsidP="006E110D">
      <w:pPr>
        <w:pStyle w:val="a4"/>
        <w:spacing w:after="0"/>
        <w:jc w:val="both"/>
        <w:rPr>
          <w:rFonts w:ascii="Times New Roman" w:hAnsi="Times New Roman"/>
          <w:sz w:val="24"/>
          <w:szCs w:val="24"/>
          <w:highlight w:val="green"/>
        </w:rPr>
      </w:pPr>
      <w:r w:rsidRPr="006E110D">
        <w:rPr>
          <w:rFonts w:ascii="Times New Roman" w:hAnsi="Times New Roman"/>
          <w:sz w:val="24"/>
          <w:szCs w:val="24"/>
          <w:highlight w:val="green"/>
        </w:rPr>
        <w:t>навколишнє середовище, телекомунікації та транспорт (ETT) — 4 заходи;</w:t>
      </w:r>
    </w:p>
    <w:p w:rsidR="006E110D" w:rsidRPr="006E110D" w:rsidRDefault="006E110D" w:rsidP="006E110D">
      <w:pPr>
        <w:pStyle w:val="a4"/>
        <w:spacing w:after="0"/>
        <w:jc w:val="both"/>
        <w:rPr>
          <w:rFonts w:ascii="Times New Roman" w:hAnsi="Times New Roman"/>
          <w:sz w:val="24"/>
          <w:szCs w:val="24"/>
        </w:rPr>
      </w:pPr>
      <w:r w:rsidRPr="006E110D">
        <w:rPr>
          <w:rFonts w:ascii="Times New Roman" w:hAnsi="Times New Roman"/>
          <w:sz w:val="24"/>
          <w:szCs w:val="24"/>
          <w:highlight w:val="green"/>
        </w:rPr>
        <w:t>сільське господарство та безпека харчових продуктів (AGR) — 4 заходи.</w:t>
      </w:r>
    </w:p>
    <w:p w:rsidR="003122ED" w:rsidRPr="00C4625F" w:rsidRDefault="003122ED" w:rsidP="00C4625F">
      <w:pPr>
        <w:pStyle w:val="a4"/>
        <w:spacing w:after="0"/>
        <w:jc w:val="both"/>
        <w:rPr>
          <w:rFonts w:ascii="Times New Roman" w:hAnsi="Times New Roman"/>
          <w:b/>
          <w:sz w:val="24"/>
          <w:szCs w:val="24"/>
          <w:u w:val="single"/>
        </w:rPr>
      </w:pPr>
    </w:p>
    <w:p w:rsidR="003122ED" w:rsidRPr="00ED1DFA" w:rsidRDefault="003122ED" w:rsidP="00ED1DFA">
      <w:pPr>
        <w:spacing w:after="0"/>
        <w:jc w:val="both"/>
        <w:rPr>
          <w:rFonts w:ascii="Times New Roman" w:hAnsi="Times New Roman"/>
          <w:b/>
          <w:sz w:val="24"/>
          <w:szCs w:val="24"/>
          <w:u w:val="single"/>
        </w:rPr>
      </w:pPr>
      <w:r w:rsidRPr="00ED1DFA">
        <w:rPr>
          <w:rFonts w:ascii="Times New Roman" w:hAnsi="Times New Roman"/>
          <w:b/>
          <w:sz w:val="24"/>
          <w:szCs w:val="24"/>
          <w:u w:val="single"/>
        </w:rPr>
        <w:t>SIGMA</w:t>
      </w:r>
    </w:p>
    <w:p w:rsidR="003F7E2F" w:rsidRPr="00CB18E2" w:rsidRDefault="003F7E2F" w:rsidP="00ED1DFA">
      <w:pPr>
        <w:spacing w:after="0"/>
        <w:ind w:firstLine="709"/>
        <w:jc w:val="both"/>
        <w:rPr>
          <w:rFonts w:ascii="Times New Roman" w:hAnsi="Times New Roman"/>
          <w:sz w:val="24"/>
          <w:szCs w:val="24"/>
        </w:rPr>
      </w:pPr>
    </w:p>
    <w:p w:rsidR="003F7E2F" w:rsidRPr="00576F3D" w:rsidRDefault="003F7E2F" w:rsidP="003F7E2F">
      <w:pPr>
        <w:spacing w:after="0"/>
        <w:ind w:firstLine="709"/>
        <w:jc w:val="both"/>
        <w:rPr>
          <w:rFonts w:ascii="Times New Roman" w:hAnsi="Times New Roman"/>
          <w:sz w:val="24"/>
          <w:szCs w:val="24"/>
          <w:highlight w:val="green"/>
        </w:rPr>
      </w:pPr>
      <w:r w:rsidRPr="00576F3D">
        <w:rPr>
          <w:rFonts w:ascii="Times New Roman" w:hAnsi="Times New Roman"/>
          <w:sz w:val="24"/>
          <w:szCs w:val="24"/>
          <w:highlight w:val="green"/>
        </w:rPr>
        <w:t xml:space="preserve">Нацдержслужбою за сприяння Представництва ЄС в Україні забезпечено співпрацю з міжнародними експертами, зокрема експертами програми SIGMA, в рамках впровадження Закону України «Про державну службу» від 10 грудня 2015 року № 889-VIII та Стратегії реформування державного управління України </w:t>
      </w:r>
      <w:r w:rsidRPr="00CB18E2">
        <w:rPr>
          <w:rFonts w:ascii="Times New Roman" w:hAnsi="Times New Roman"/>
          <w:sz w:val="24"/>
          <w:szCs w:val="24"/>
          <w:highlight w:val="green"/>
        </w:rPr>
        <w:br/>
      </w:r>
      <w:r w:rsidRPr="00576F3D">
        <w:rPr>
          <w:rFonts w:ascii="Times New Roman" w:hAnsi="Times New Roman"/>
          <w:sz w:val="24"/>
          <w:szCs w:val="24"/>
          <w:highlight w:val="green"/>
        </w:rPr>
        <w:t xml:space="preserve">на 2016-2020 роки, схваленої розпорядженням Кабінету Міністрів України </w:t>
      </w:r>
      <w:r w:rsidRPr="00CB18E2">
        <w:rPr>
          <w:rFonts w:ascii="Times New Roman" w:hAnsi="Times New Roman"/>
          <w:sz w:val="24"/>
          <w:szCs w:val="24"/>
          <w:highlight w:val="green"/>
        </w:rPr>
        <w:br/>
      </w:r>
      <w:r w:rsidRPr="00576F3D">
        <w:rPr>
          <w:rFonts w:ascii="Times New Roman" w:hAnsi="Times New Roman"/>
          <w:sz w:val="24"/>
          <w:szCs w:val="24"/>
          <w:highlight w:val="green"/>
        </w:rPr>
        <w:t>від 24 червня 2016 року № 474-р «Деякі питання реформування державного управління України» (далі – Стратегія).</w:t>
      </w:r>
    </w:p>
    <w:p w:rsidR="00C31AB4" w:rsidRPr="00C31AB4" w:rsidRDefault="00C31AB4" w:rsidP="00C31AB4">
      <w:pPr>
        <w:spacing w:after="0"/>
        <w:ind w:firstLine="709"/>
        <w:jc w:val="both"/>
        <w:rPr>
          <w:rFonts w:ascii="Times New Roman" w:hAnsi="Times New Roman"/>
          <w:sz w:val="24"/>
          <w:szCs w:val="24"/>
          <w:highlight w:val="green"/>
        </w:rPr>
      </w:pPr>
      <w:r w:rsidRPr="00C31AB4">
        <w:rPr>
          <w:rFonts w:ascii="Times New Roman" w:hAnsi="Times New Roman"/>
          <w:sz w:val="24"/>
          <w:szCs w:val="24"/>
          <w:highlight w:val="green"/>
        </w:rPr>
        <w:t>Так, впродовж ІV кварталу 2016 року в рамках співробітництва з програмою SIGMA було проведено дві місії експертів програми SIGMA до України.</w:t>
      </w:r>
    </w:p>
    <w:p w:rsidR="00C31AB4" w:rsidRPr="00C31AB4" w:rsidRDefault="00C31AB4" w:rsidP="00C31AB4">
      <w:pPr>
        <w:spacing w:after="0"/>
        <w:ind w:firstLine="709"/>
        <w:jc w:val="both"/>
        <w:rPr>
          <w:rFonts w:ascii="Times New Roman" w:hAnsi="Times New Roman"/>
          <w:sz w:val="24"/>
          <w:szCs w:val="24"/>
          <w:highlight w:val="green"/>
        </w:rPr>
      </w:pPr>
      <w:r w:rsidRPr="00C31AB4">
        <w:rPr>
          <w:rFonts w:ascii="Times New Roman" w:hAnsi="Times New Roman"/>
          <w:sz w:val="24"/>
          <w:szCs w:val="24"/>
          <w:highlight w:val="green"/>
        </w:rPr>
        <w:t>У рамках першої експертної місії, що</w:t>
      </w:r>
      <w:r>
        <w:rPr>
          <w:rFonts w:ascii="Times New Roman" w:hAnsi="Times New Roman"/>
          <w:sz w:val="24"/>
          <w:szCs w:val="24"/>
          <w:highlight w:val="green"/>
        </w:rPr>
        <w:t xml:space="preserve"> перебувала з візитом у період </w:t>
      </w:r>
      <w:r>
        <w:rPr>
          <w:rFonts w:ascii="Times New Roman" w:hAnsi="Times New Roman"/>
          <w:sz w:val="24"/>
          <w:szCs w:val="24"/>
          <w:highlight w:val="green"/>
        </w:rPr>
        <w:br/>
      </w:r>
      <w:r w:rsidRPr="00C31AB4">
        <w:rPr>
          <w:rFonts w:ascii="Times New Roman" w:hAnsi="Times New Roman"/>
          <w:sz w:val="24"/>
          <w:szCs w:val="24"/>
          <w:highlight w:val="green"/>
        </w:rPr>
        <w:t xml:space="preserve">з 07 по 11 листопада 2016 року, </w:t>
      </w:r>
      <w:r>
        <w:rPr>
          <w:rFonts w:ascii="Times New Roman" w:hAnsi="Times New Roman"/>
          <w:sz w:val="24"/>
          <w:szCs w:val="24"/>
          <w:highlight w:val="green"/>
        </w:rPr>
        <w:t xml:space="preserve">Нацдержслужбою було проведено два робочі засідання </w:t>
      </w:r>
      <w:r w:rsidRPr="00C31AB4">
        <w:rPr>
          <w:rFonts w:ascii="Times New Roman" w:hAnsi="Times New Roman"/>
          <w:sz w:val="24"/>
          <w:szCs w:val="24"/>
          <w:highlight w:val="green"/>
        </w:rPr>
        <w:t xml:space="preserve">(08 та 10 листопада 2016 року) з метою обговорення проекту концепції «Реформа штатного розпису» та інших супровідних документів, а також визначення загальних підходів до реалізації реформи державного управління. Разом з тим, під час заходів було обговорено проект Робочого плану програми SIGMA на січень </w:t>
      </w:r>
      <w:r>
        <w:rPr>
          <w:rFonts w:ascii="Times New Roman" w:hAnsi="Times New Roman"/>
          <w:sz w:val="24"/>
          <w:szCs w:val="24"/>
          <w:highlight w:val="green"/>
        </w:rPr>
        <w:br/>
      </w:r>
      <w:r w:rsidRPr="00C31AB4">
        <w:rPr>
          <w:rFonts w:ascii="Times New Roman" w:hAnsi="Times New Roman"/>
          <w:sz w:val="24"/>
          <w:szCs w:val="24"/>
          <w:highlight w:val="green"/>
        </w:rPr>
        <w:t>2017 року ‒ червень 2018 року. Участь у засіданнях взяли експерти програми SIGMA, представники Групи ЄС з підтримки України та Представництва Європейського Союзу в Україні</w:t>
      </w:r>
    </w:p>
    <w:p w:rsidR="00C31AB4" w:rsidRPr="00C31AB4" w:rsidRDefault="00C31AB4" w:rsidP="00C31AB4">
      <w:pPr>
        <w:spacing w:after="0"/>
        <w:ind w:firstLine="709"/>
        <w:jc w:val="both"/>
        <w:rPr>
          <w:rFonts w:ascii="Times New Roman" w:hAnsi="Times New Roman"/>
          <w:sz w:val="24"/>
          <w:szCs w:val="24"/>
          <w:highlight w:val="green"/>
        </w:rPr>
      </w:pPr>
      <w:r w:rsidRPr="00C31AB4">
        <w:rPr>
          <w:rFonts w:ascii="Times New Roman" w:hAnsi="Times New Roman"/>
          <w:sz w:val="24"/>
          <w:szCs w:val="24"/>
          <w:highlight w:val="green"/>
        </w:rPr>
        <w:t>Під час другої експертної місії програми</w:t>
      </w:r>
      <w:r>
        <w:rPr>
          <w:rFonts w:ascii="Times New Roman" w:hAnsi="Times New Roman"/>
          <w:sz w:val="24"/>
          <w:szCs w:val="24"/>
          <w:highlight w:val="green"/>
        </w:rPr>
        <w:t xml:space="preserve"> SIGMA, що проходила </w:t>
      </w:r>
      <w:r>
        <w:rPr>
          <w:rFonts w:ascii="Times New Roman" w:hAnsi="Times New Roman"/>
          <w:sz w:val="24"/>
          <w:szCs w:val="24"/>
          <w:highlight w:val="green"/>
        </w:rPr>
        <w:br/>
      </w:r>
      <w:r w:rsidRPr="00C31AB4">
        <w:rPr>
          <w:rFonts w:ascii="Times New Roman" w:hAnsi="Times New Roman"/>
          <w:sz w:val="24"/>
          <w:szCs w:val="24"/>
          <w:highlight w:val="green"/>
        </w:rPr>
        <w:t>29 та 30 листопада 2016 року, було обговорено розроблений Нацдержслужбою проект Закону України «Про внесення змін до Закону України «Про державну службу» (листом Нацдержслужби від 25 листопада 2016 року № 8788/11-16 вищезгаданий проект Закону відповідно до регламентних вимог подано на розгляд Уряду) та проекти нормативно-правових актів, розроблені на виконання Закону України «Про державну службу», зокрема:</w:t>
      </w:r>
    </w:p>
    <w:p w:rsidR="00C31AB4" w:rsidRDefault="00C31AB4" w:rsidP="00C31AB4">
      <w:pPr>
        <w:pStyle w:val="a4"/>
        <w:numPr>
          <w:ilvl w:val="0"/>
          <w:numId w:val="16"/>
        </w:numPr>
        <w:spacing w:after="0"/>
        <w:ind w:left="0" w:firstLine="709"/>
        <w:jc w:val="both"/>
        <w:rPr>
          <w:rFonts w:ascii="Times New Roman" w:hAnsi="Times New Roman"/>
          <w:sz w:val="24"/>
          <w:szCs w:val="24"/>
          <w:highlight w:val="green"/>
        </w:rPr>
      </w:pPr>
      <w:r w:rsidRPr="00C31AB4">
        <w:rPr>
          <w:rFonts w:ascii="Times New Roman" w:hAnsi="Times New Roman"/>
          <w:sz w:val="24"/>
          <w:szCs w:val="24"/>
          <w:highlight w:val="green"/>
        </w:rPr>
        <w:t>проект наказу Нацдержслужби «Про затвердження Типового порядку проведення публічного звіту керівника органу виконавчої влади»;</w:t>
      </w:r>
    </w:p>
    <w:p w:rsidR="00C31AB4" w:rsidRPr="00C31AB4" w:rsidRDefault="00C31AB4" w:rsidP="00C31AB4">
      <w:pPr>
        <w:pStyle w:val="a4"/>
        <w:numPr>
          <w:ilvl w:val="0"/>
          <w:numId w:val="16"/>
        </w:numPr>
        <w:spacing w:after="0"/>
        <w:ind w:left="0" w:firstLine="709"/>
        <w:jc w:val="both"/>
        <w:rPr>
          <w:rFonts w:ascii="Times New Roman" w:hAnsi="Times New Roman"/>
          <w:sz w:val="24"/>
          <w:szCs w:val="24"/>
          <w:highlight w:val="green"/>
        </w:rPr>
      </w:pPr>
      <w:r w:rsidRPr="00C31AB4">
        <w:rPr>
          <w:rFonts w:ascii="Times New Roman" w:hAnsi="Times New Roman"/>
          <w:sz w:val="24"/>
          <w:szCs w:val="24"/>
          <w:highlight w:val="green"/>
        </w:rPr>
        <w:lastRenderedPageBreak/>
        <w:t>проект постанови Кабінету Міністрів України «Про затвердження Типового порядку проведення оцінювання результатів службової діяльності державних службовців».</w:t>
      </w:r>
    </w:p>
    <w:p w:rsidR="00C31AB4" w:rsidRPr="00C31AB4" w:rsidRDefault="00C31AB4" w:rsidP="00C31AB4">
      <w:pPr>
        <w:spacing w:after="0"/>
        <w:ind w:firstLine="709"/>
        <w:jc w:val="both"/>
        <w:rPr>
          <w:rFonts w:ascii="Times New Roman" w:hAnsi="Times New Roman"/>
          <w:sz w:val="24"/>
          <w:szCs w:val="24"/>
          <w:highlight w:val="green"/>
        </w:rPr>
      </w:pPr>
      <w:r w:rsidRPr="00C31AB4">
        <w:rPr>
          <w:rFonts w:ascii="Times New Roman" w:hAnsi="Times New Roman"/>
          <w:sz w:val="24"/>
          <w:szCs w:val="24"/>
          <w:highlight w:val="green"/>
        </w:rPr>
        <w:t>У ході обговорення зазначених нормативно-правових актів було прийнято рішення врахувати пропозиції представників програми SIGMA під час остаточного доопрацювання зазначених нормативно-правових актів, а також перенесення терміну виконання окремих пунктів плану заходів з реалізації Стратегії, а саме:</w:t>
      </w:r>
    </w:p>
    <w:p w:rsidR="00C31AB4" w:rsidRPr="00C31AB4" w:rsidRDefault="00C31AB4" w:rsidP="00C31AB4">
      <w:pPr>
        <w:spacing w:after="0"/>
        <w:ind w:firstLine="709"/>
        <w:jc w:val="both"/>
        <w:rPr>
          <w:rFonts w:ascii="Times New Roman" w:hAnsi="Times New Roman"/>
          <w:sz w:val="24"/>
          <w:szCs w:val="24"/>
          <w:highlight w:val="green"/>
        </w:rPr>
      </w:pPr>
      <w:r w:rsidRPr="00C31AB4">
        <w:rPr>
          <w:rFonts w:ascii="Times New Roman" w:hAnsi="Times New Roman"/>
          <w:sz w:val="24"/>
          <w:szCs w:val="24"/>
          <w:highlight w:val="green"/>
        </w:rPr>
        <w:t>«Пункт 1. Повна і глибока оцінка стану справ у системі державного управління (за участю програми SIGMA):</w:t>
      </w:r>
    </w:p>
    <w:p w:rsidR="00C31AB4" w:rsidRPr="00C31AB4" w:rsidRDefault="00C31AB4" w:rsidP="00C31AB4">
      <w:pPr>
        <w:spacing w:after="0"/>
        <w:ind w:firstLine="709"/>
        <w:jc w:val="both"/>
        <w:rPr>
          <w:rFonts w:ascii="Times New Roman" w:hAnsi="Times New Roman"/>
          <w:sz w:val="24"/>
          <w:szCs w:val="24"/>
          <w:highlight w:val="green"/>
        </w:rPr>
      </w:pPr>
      <w:r w:rsidRPr="00C31AB4">
        <w:rPr>
          <w:rFonts w:ascii="Times New Roman" w:hAnsi="Times New Roman"/>
          <w:sz w:val="24"/>
          <w:szCs w:val="24"/>
          <w:highlight w:val="green"/>
        </w:rPr>
        <w:t>1) проведення аналізу стану справ у системі державного управління, публікація звіту на веб-сайті Кабінету Міністрів України (з ІІІ кварталу 2016 року на І квартал 2018 року)»;</w:t>
      </w:r>
    </w:p>
    <w:p w:rsidR="00C31AB4" w:rsidRPr="00C31AB4" w:rsidRDefault="00C31AB4" w:rsidP="00C31AB4">
      <w:pPr>
        <w:spacing w:after="0"/>
        <w:ind w:firstLine="709"/>
        <w:jc w:val="both"/>
        <w:rPr>
          <w:rFonts w:ascii="Times New Roman" w:hAnsi="Times New Roman"/>
          <w:sz w:val="24"/>
          <w:szCs w:val="24"/>
          <w:highlight w:val="green"/>
        </w:rPr>
      </w:pPr>
      <w:r w:rsidRPr="00C31AB4">
        <w:rPr>
          <w:rFonts w:ascii="Times New Roman" w:hAnsi="Times New Roman"/>
          <w:sz w:val="24"/>
          <w:szCs w:val="24"/>
          <w:highlight w:val="green"/>
        </w:rPr>
        <w:t>«Пункт 12. Прийняття нормативно-правових актів та ефективна реалізація Закону України «Про державну службу»:</w:t>
      </w:r>
    </w:p>
    <w:p w:rsidR="00C31AB4" w:rsidRPr="00C31AB4" w:rsidRDefault="00C31AB4" w:rsidP="00C31AB4">
      <w:pPr>
        <w:spacing w:after="0"/>
        <w:ind w:firstLine="709"/>
        <w:jc w:val="both"/>
        <w:rPr>
          <w:rFonts w:ascii="Times New Roman" w:hAnsi="Times New Roman"/>
          <w:sz w:val="24"/>
          <w:szCs w:val="24"/>
          <w:highlight w:val="green"/>
        </w:rPr>
      </w:pPr>
      <w:r w:rsidRPr="00C31AB4">
        <w:rPr>
          <w:rFonts w:ascii="Times New Roman" w:hAnsi="Times New Roman"/>
          <w:sz w:val="24"/>
          <w:szCs w:val="24"/>
          <w:highlight w:val="green"/>
        </w:rPr>
        <w:t>1) розроблення та погодження з програмою SIGMA методики оцінки успішності реалізації Закону України «Про державну службу» (з ІV кварталу 2016 року на І квартал 2018 року);</w:t>
      </w:r>
    </w:p>
    <w:p w:rsidR="00C31AB4" w:rsidRPr="00C31AB4" w:rsidRDefault="00C31AB4" w:rsidP="00C31AB4">
      <w:pPr>
        <w:spacing w:after="0"/>
        <w:ind w:firstLine="709"/>
        <w:jc w:val="both"/>
        <w:rPr>
          <w:rFonts w:ascii="Times New Roman" w:hAnsi="Times New Roman"/>
          <w:sz w:val="24"/>
          <w:szCs w:val="24"/>
          <w:highlight w:val="green"/>
        </w:rPr>
      </w:pPr>
      <w:r w:rsidRPr="00C31AB4">
        <w:rPr>
          <w:rFonts w:ascii="Times New Roman" w:hAnsi="Times New Roman"/>
          <w:sz w:val="24"/>
          <w:szCs w:val="24"/>
          <w:highlight w:val="green"/>
        </w:rPr>
        <w:t>2) проведення програмою SIGMA оцінки успішності реалізації Закону України «Про державну службу» (з ІV кварталу 2016 року на І квартал 2018 року)».</w:t>
      </w:r>
    </w:p>
    <w:p w:rsidR="00C31AB4" w:rsidRPr="00C31AB4" w:rsidRDefault="00C31AB4" w:rsidP="00C31AB4">
      <w:pPr>
        <w:spacing w:after="0"/>
        <w:ind w:firstLine="709"/>
        <w:jc w:val="both"/>
        <w:rPr>
          <w:rFonts w:ascii="Times New Roman" w:hAnsi="Times New Roman"/>
          <w:sz w:val="24"/>
          <w:szCs w:val="24"/>
          <w:highlight w:val="green"/>
        </w:rPr>
      </w:pPr>
      <w:r w:rsidRPr="00C31AB4">
        <w:rPr>
          <w:rFonts w:ascii="Times New Roman" w:hAnsi="Times New Roman"/>
          <w:sz w:val="24"/>
          <w:szCs w:val="24"/>
          <w:highlight w:val="green"/>
        </w:rPr>
        <w:t>У період з 06 по 08 грудня 2016 року проведено чергові консультації з експертами Дорадчої команди ЄС з реформи державного управління. Розглянуто два блоки питань: система центральних органів виконавчої влади (напрямок «Підзвітність» Стратегії), запровадження реформаторських кадрів та методика моніторингу чисельності і фонду оплати праці державних службовців (напрямок «Державна служба і управління людськими ресурсами Стратегії»).</w:t>
      </w:r>
    </w:p>
    <w:p w:rsidR="00C31AB4" w:rsidRPr="00C31AB4" w:rsidRDefault="00C31AB4" w:rsidP="00C31AB4">
      <w:pPr>
        <w:spacing w:after="0"/>
        <w:ind w:firstLine="709"/>
        <w:jc w:val="both"/>
        <w:rPr>
          <w:rFonts w:ascii="Times New Roman" w:hAnsi="Times New Roman"/>
          <w:sz w:val="24"/>
          <w:szCs w:val="24"/>
          <w:highlight w:val="green"/>
        </w:rPr>
      </w:pPr>
      <w:r w:rsidRPr="00C31AB4">
        <w:rPr>
          <w:rFonts w:ascii="Times New Roman" w:hAnsi="Times New Roman"/>
          <w:sz w:val="24"/>
          <w:szCs w:val="24"/>
          <w:highlight w:val="green"/>
        </w:rPr>
        <w:t>Крім того, 14-15 листопада 2016 року відбулося 54-те засідання Комітету з питань державного управління Організацією економічного співробітництва та розвитку (далі – ОЕСР). Представники Нацдержслужби не брали участь у зазначеному засіданні Комітету.</w:t>
      </w:r>
    </w:p>
    <w:p w:rsidR="00C31AB4" w:rsidRPr="00C31AB4" w:rsidRDefault="00C31AB4" w:rsidP="00C31AB4">
      <w:pPr>
        <w:spacing w:after="0"/>
        <w:ind w:firstLine="709"/>
        <w:jc w:val="both"/>
        <w:rPr>
          <w:rFonts w:ascii="Times New Roman" w:hAnsi="Times New Roman"/>
          <w:sz w:val="24"/>
          <w:szCs w:val="24"/>
          <w:highlight w:val="green"/>
        </w:rPr>
      </w:pPr>
      <w:r w:rsidRPr="00C31AB4">
        <w:rPr>
          <w:rFonts w:ascii="Times New Roman" w:hAnsi="Times New Roman"/>
          <w:sz w:val="24"/>
          <w:szCs w:val="24"/>
          <w:highlight w:val="green"/>
        </w:rPr>
        <w:t>Варто зазначити, що проект Робочого плану діяльності програми SIGMA в Україні на січень 2017 року – червень 2018 року було опрацьовано заінтересованими органами державної влади та схвалено в робочому порядку.</w:t>
      </w:r>
    </w:p>
    <w:p w:rsidR="00576F3D" w:rsidRPr="003F7E2F" w:rsidRDefault="00C31AB4" w:rsidP="00C31AB4">
      <w:pPr>
        <w:spacing w:after="0"/>
        <w:ind w:firstLine="709"/>
        <w:jc w:val="both"/>
        <w:rPr>
          <w:rFonts w:ascii="Times New Roman" w:hAnsi="Times New Roman"/>
          <w:sz w:val="24"/>
          <w:szCs w:val="24"/>
        </w:rPr>
      </w:pPr>
      <w:r w:rsidRPr="00C31AB4">
        <w:rPr>
          <w:rFonts w:ascii="Times New Roman" w:hAnsi="Times New Roman"/>
          <w:sz w:val="24"/>
          <w:szCs w:val="24"/>
          <w:highlight w:val="green"/>
        </w:rPr>
        <w:t>У 2017 році планується продовжити подальше співробітництво з ОЕСР, зокрема з програмою SIGMA, під час підготовки до другого читання проекту нової редакції Закону України «Про службу в органах місцевого самоврядування» (реєстр. № 2489) у відповідності до нової редакції Закону України «Про державну службу», а також підзаконних нормативно-правових актів до нього.</w:t>
      </w:r>
    </w:p>
    <w:p w:rsidR="009A3F60" w:rsidRPr="00C4625F" w:rsidRDefault="009A3F60" w:rsidP="003F7E2F">
      <w:pPr>
        <w:spacing w:after="0"/>
        <w:ind w:firstLine="709"/>
        <w:jc w:val="both"/>
        <w:rPr>
          <w:rFonts w:ascii="Times New Roman" w:hAnsi="Times New Roman"/>
          <w:b/>
          <w:sz w:val="24"/>
          <w:szCs w:val="24"/>
          <w:u w:val="single"/>
        </w:rPr>
      </w:pPr>
    </w:p>
    <w:p w:rsidR="006A633C" w:rsidRPr="00C4625F" w:rsidRDefault="006A633C" w:rsidP="00C4625F">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hAnsi="Times New Roman"/>
          <w:b/>
          <w:sz w:val="24"/>
          <w:szCs w:val="24"/>
        </w:rPr>
      </w:pPr>
      <w:r w:rsidRPr="00C4625F">
        <w:rPr>
          <w:rFonts w:ascii="Times New Roman" w:hAnsi="Times New Roman"/>
          <w:b/>
          <w:sz w:val="24"/>
          <w:szCs w:val="24"/>
        </w:rPr>
        <w:t>2. Результат, досягнутий у звітній період</w:t>
      </w:r>
    </w:p>
    <w:p w:rsidR="00193F7F" w:rsidRDefault="00193F7F" w:rsidP="00193F7F">
      <w:pPr>
        <w:spacing w:after="0"/>
        <w:jc w:val="both"/>
        <w:rPr>
          <w:rFonts w:ascii="Times New Roman" w:hAnsi="Times New Roman"/>
          <w:sz w:val="24"/>
          <w:szCs w:val="24"/>
        </w:rPr>
      </w:pPr>
    </w:p>
    <w:p w:rsidR="00CB18E2" w:rsidRPr="001A306E" w:rsidRDefault="00CB18E2" w:rsidP="00CB18E2">
      <w:pPr>
        <w:spacing w:after="0"/>
        <w:ind w:firstLine="709"/>
        <w:jc w:val="both"/>
        <w:rPr>
          <w:rFonts w:ascii="Times New Roman" w:hAnsi="Times New Roman"/>
          <w:sz w:val="24"/>
          <w:szCs w:val="24"/>
        </w:rPr>
      </w:pPr>
      <w:r w:rsidRPr="00CB18E2">
        <w:rPr>
          <w:rFonts w:ascii="Times New Roman" w:hAnsi="Times New Roman"/>
          <w:sz w:val="24"/>
          <w:szCs w:val="24"/>
          <w:highlight w:val="green"/>
        </w:rPr>
        <w:t>Станом на 26 грудня 2016 року 39 проектів Twinning завершено, 10 проектів перебувають на стадії реалізації у робочому плані та 13 знаходиться на різних стадіях підготовки в індикативному списку проектів Twinning, зокрема на стадії підготовки детального технічного завдання (Twinning Fiche) — 5 проектів, на стадії підготовки Twinning-контракту — 4 проекти, на стадії оголошення про відбір проектних пропозицій від країн-членів ЄС – 1 проект та на стадії ідентифікації — 3 проекти. К-ть держ установ – 19.</w:t>
      </w:r>
      <w:r>
        <w:rPr>
          <w:rFonts w:ascii="Times New Roman" w:hAnsi="Times New Roman"/>
          <w:sz w:val="24"/>
          <w:szCs w:val="24"/>
        </w:rPr>
        <w:t xml:space="preserve"> </w:t>
      </w:r>
    </w:p>
    <w:p w:rsidR="00ED1DFA" w:rsidRPr="00C4625F" w:rsidRDefault="006E110D" w:rsidP="00ED1DFA">
      <w:pPr>
        <w:spacing w:after="0"/>
        <w:ind w:firstLine="709"/>
        <w:jc w:val="both"/>
        <w:rPr>
          <w:rFonts w:ascii="Times New Roman" w:hAnsi="Times New Roman"/>
          <w:sz w:val="24"/>
          <w:szCs w:val="24"/>
        </w:rPr>
      </w:pPr>
      <w:r w:rsidRPr="006E110D">
        <w:rPr>
          <w:rFonts w:ascii="Times New Roman" w:hAnsi="Times New Roman"/>
          <w:sz w:val="24"/>
          <w:szCs w:val="24"/>
          <w:highlight w:val="green"/>
        </w:rPr>
        <w:t>Впродовж ІV кварталу 2016 року 701 представник органів державної влади взяв участь у 23 заходах, організованих у рамках інструмента TAIEX (11 семінарів, 9 навчальних поїздок до країн-членів ЄС та 3 експертні місії до України).</w:t>
      </w:r>
    </w:p>
    <w:p w:rsidR="006A633C" w:rsidRPr="00C4625F" w:rsidRDefault="006A633C" w:rsidP="00C4625F">
      <w:pPr>
        <w:pBdr>
          <w:top w:val="single" w:sz="4" w:space="3"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C4625F">
        <w:rPr>
          <w:rFonts w:ascii="Times New Roman" w:hAnsi="Times New Roman"/>
          <w:b/>
          <w:sz w:val="24"/>
          <w:szCs w:val="24"/>
        </w:rPr>
        <w:t xml:space="preserve">3. Взаємодія </w:t>
      </w:r>
      <w:r w:rsidR="00193F7F">
        <w:rPr>
          <w:rFonts w:ascii="Times New Roman" w:hAnsi="Times New Roman"/>
          <w:b/>
          <w:sz w:val="24"/>
          <w:szCs w:val="24"/>
        </w:rPr>
        <w:t>зі</w:t>
      </w:r>
      <w:r w:rsidRPr="00C4625F">
        <w:rPr>
          <w:rFonts w:ascii="Times New Roman" w:hAnsi="Times New Roman"/>
          <w:b/>
          <w:sz w:val="24"/>
          <w:szCs w:val="24"/>
        </w:rPr>
        <w:t xml:space="preserve"> Стороною ЄС, іншими до</w:t>
      </w:r>
      <w:r w:rsidR="00127902" w:rsidRPr="00C4625F">
        <w:rPr>
          <w:rFonts w:ascii="Times New Roman" w:hAnsi="Times New Roman"/>
          <w:b/>
          <w:sz w:val="24"/>
          <w:szCs w:val="24"/>
        </w:rPr>
        <w:t>норами, міжнародними партнерами</w:t>
      </w:r>
    </w:p>
    <w:p w:rsidR="00ED1DFA" w:rsidRDefault="00ED1DFA" w:rsidP="00C4625F">
      <w:pPr>
        <w:spacing w:after="0"/>
        <w:jc w:val="both"/>
        <w:rPr>
          <w:rFonts w:ascii="Times New Roman" w:hAnsi="Times New Roman"/>
          <w:sz w:val="24"/>
          <w:szCs w:val="24"/>
        </w:rPr>
      </w:pPr>
    </w:p>
    <w:p w:rsidR="006A633C" w:rsidRPr="00C4625F" w:rsidRDefault="006A633C" w:rsidP="00ED1DFA">
      <w:pPr>
        <w:spacing w:after="0"/>
        <w:ind w:firstLine="709"/>
        <w:jc w:val="both"/>
        <w:rPr>
          <w:rFonts w:ascii="Times New Roman" w:hAnsi="Times New Roman"/>
          <w:sz w:val="24"/>
          <w:szCs w:val="24"/>
        </w:rPr>
      </w:pPr>
      <w:r w:rsidRPr="00576F3D">
        <w:rPr>
          <w:rFonts w:ascii="Times New Roman" w:hAnsi="Times New Roman"/>
          <w:sz w:val="24"/>
          <w:szCs w:val="24"/>
          <w:highlight w:val="green"/>
        </w:rPr>
        <w:t xml:space="preserve">Представництво ЄС в Україні, </w:t>
      </w:r>
      <w:r w:rsidR="00576F3D" w:rsidRPr="00576F3D">
        <w:rPr>
          <w:rFonts w:ascii="Times New Roman" w:hAnsi="Times New Roman"/>
          <w:sz w:val="24"/>
          <w:szCs w:val="24"/>
          <w:highlight w:val="green"/>
        </w:rPr>
        <w:t>Групи ЄС з підтримки України</w:t>
      </w:r>
      <w:r w:rsidR="007259B2" w:rsidRPr="00576F3D">
        <w:rPr>
          <w:rFonts w:ascii="Times New Roman" w:hAnsi="Times New Roman"/>
          <w:sz w:val="24"/>
          <w:szCs w:val="24"/>
          <w:highlight w:val="green"/>
        </w:rPr>
        <w:t>, прогр</w:t>
      </w:r>
      <w:r w:rsidR="00485D28" w:rsidRPr="00576F3D">
        <w:rPr>
          <w:rFonts w:ascii="Times New Roman" w:hAnsi="Times New Roman"/>
          <w:sz w:val="24"/>
          <w:szCs w:val="24"/>
          <w:highlight w:val="green"/>
        </w:rPr>
        <w:t>ама SIGMA</w:t>
      </w:r>
      <w:r w:rsidR="0063665A" w:rsidRPr="00576F3D">
        <w:rPr>
          <w:rFonts w:ascii="Times New Roman" w:hAnsi="Times New Roman"/>
          <w:sz w:val="24"/>
          <w:szCs w:val="24"/>
          <w:highlight w:val="green"/>
        </w:rPr>
        <w:t>.</w:t>
      </w:r>
      <w:r w:rsidR="007259B2" w:rsidRPr="00C4625F">
        <w:rPr>
          <w:rFonts w:ascii="Times New Roman" w:hAnsi="Times New Roman"/>
          <w:sz w:val="24"/>
          <w:szCs w:val="24"/>
        </w:rPr>
        <w:t xml:space="preserve"> </w:t>
      </w:r>
    </w:p>
    <w:p w:rsidR="002C0FB1" w:rsidRPr="00C4625F" w:rsidRDefault="002C0FB1" w:rsidP="00C4625F">
      <w:pPr>
        <w:spacing w:after="0"/>
        <w:jc w:val="both"/>
        <w:rPr>
          <w:rFonts w:ascii="Times New Roman" w:hAnsi="Times New Roman"/>
          <w:sz w:val="24"/>
          <w:szCs w:val="24"/>
        </w:rPr>
      </w:pPr>
    </w:p>
    <w:p w:rsidR="00CB01C7" w:rsidRPr="00C4625F" w:rsidRDefault="006A633C"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C4625F">
        <w:rPr>
          <w:rFonts w:ascii="Times New Roman" w:hAnsi="Times New Roman"/>
          <w:b/>
          <w:sz w:val="24"/>
          <w:szCs w:val="24"/>
        </w:rPr>
        <w:t xml:space="preserve">4. План роботи на наступний звітний період (квартал) та очікувані </w:t>
      </w:r>
      <w:r w:rsidR="00927229" w:rsidRPr="00C4625F">
        <w:rPr>
          <w:rFonts w:ascii="Times New Roman" w:hAnsi="Times New Roman"/>
          <w:b/>
          <w:sz w:val="24"/>
          <w:szCs w:val="24"/>
        </w:rPr>
        <w:t xml:space="preserve">результати від його реалізації </w:t>
      </w:r>
    </w:p>
    <w:p w:rsidR="00927229" w:rsidRPr="00C4625F" w:rsidRDefault="00927229" w:rsidP="00C4625F">
      <w:pPr>
        <w:spacing w:after="0"/>
        <w:contextualSpacing/>
        <w:jc w:val="both"/>
        <w:rPr>
          <w:rFonts w:ascii="Times New Roman" w:hAnsi="Times New Roman"/>
          <w:b/>
          <w:sz w:val="24"/>
          <w:szCs w:val="24"/>
          <w:u w:val="single"/>
        </w:rPr>
      </w:pPr>
    </w:p>
    <w:p w:rsidR="006A633C" w:rsidRPr="00CB18E2" w:rsidRDefault="006E110D" w:rsidP="00C4625F">
      <w:pPr>
        <w:spacing w:after="0"/>
        <w:contextualSpacing/>
        <w:jc w:val="both"/>
        <w:rPr>
          <w:rFonts w:ascii="Times New Roman" w:hAnsi="Times New Roman"/>
          <w:sz w:val="24"/>
          <w:szCs w:val="24"/>
        </w:rPr>
      </w:pPr>
      <w:r w:rsidRPr="006E110D">
        <w:rPr>
          <w:rFonts w:ascii="Times New Roman" w:hAnsi="Times New Roman"/>
          <w:sz w:val="24"/>
          <w:szCs w:val="24"/>
          <w:highlight w:val="green"/>
        </w:rPr>
        <w:t>У наступному кварталі планується проведення запланованих заходів у рамках інструментів зовнішньої допомоги Європе</w:t>
      </w:r>
      <w:r w:rsidR="00CB18E2">
        <w:rPr>
          <w:rFonts w:ascii="Times New Roman" w:hAnsi="Times New Roman"/>
          <w:sz w:val="24"/>
          <w:szCs w:val="24"/>
          <w:highlight w:val="green"/>
        </w:rPr>
        <w:t>йської Комісії TAIEX, Twinning</w:t>
      </w:r>
      <w:r w:rsidR="00CB18E2" w:rsidRPr="00CB18E2">
        <w:rPr>
          <w:rFonts w:ascii="Times New Roman" w:hAnsi="Times New Roman"/>
          <w:sz w:val="24"/>
          <w:szCs w:val="24"/>
        </w:rPr>
        <w:t>.</w:t>
      </w:r>
    </w:p>
    <w:p w:rsidR="006A633C" w:rsidRPr="00C4625F" w:rsidRDefault="006A633C" w:rsidP="00C4625F">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r w:rsidRPr="00C4625F">
        <w:rPr>
          <w:rFonts w:ascii="Times New Roman" w:hAnsi="Times New Roman"/>
          <w:b/>
          <w:sz w:val="24"/>
          <w:szCs w:val="24"/>
        </w:rPr>
        <w:t>5. Проблеми у виконанні завдання Плану заходів, плану імплементації актів законодавства ЄС, ПДА, пропозиції щодо їх вирішення</w:t>
      </w:r>
    </w:p>
    <w:p w:rsidR="006A633C" w:rsidRPr="00C4625F" w:rsidRDefault="006A633C" w:rsidP="00C4625F">
      <w:pPr>
        <w:spacing w:after="0"/>
        <w:jc w:val="both"/>
        <w:rPr>
          <w:rFonts w:ascii="Times New Roman" w:hAnsi="Times New Roman"/>
          <w:sz w:val="24"/>
          <w:szCs w:val="24"/>
        </w:rPr>
      </w:pPr>
    </w:p>
    <w:p w:rsidR="000E5064" w:rsidRPr="00C4625F" w:rsidRDefault="006A633C" w:rsidP="00193F7F">
      <w:pPr>
        <w:spacing w:after="0"/>
        <w:ind w:firstLine="851"/>
        <w:jc w:val="both"/>
        <w:rPr>
          <w:rFonts w:ascii="Times New Roman" w:hAnsi="Times New Roman"/>
          <w:sz w:val="24"/>
          <w:szCs w:val="24"/>
        </w:rPr>
      </w:pPr>
      <w:r w:rsidRPr="00C4625F">
        <w:rPr>
          <w:rFonts w:ascii="Times New Roman" w:hAnsi="Times New Roman"/>
          <w:sz w:val="24"/>
          <w:szCs w:val="24"/>
        </w:rPr>
        <w:t xml:space="preserve">Проблемні питання відсутні. </w:t>
      </w:r>
    </w:p>
    <w:sectPr w:rsidR="000E5064" w:rsidRPr="00C4625F" w:rsidSect="00AC789F">
      <w:footerReference w:type="default" r:id="rId33"/>
      <w:pgSz w:w="11906" w:h="16838"/>
      <w:pgMar w:top="851" w:right="1134" w:bottom="1134" w:left="1701" w:header="709" w:footer="3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79A" w:rsidRDefault="00DF479A" w:rsidP="00BB2C04">
      <w:pPr>
        <w:spacing w:after="0"/>
      </w:pPr>
      <w:r>
        <w:separator/>
      </w:r>
    </w:p>
  </w:endnote>
  <w:endnote w:type="continuationSeparator" w:id="0">
    <w:p w:rsidR="00DF479A" w:rsidRDefault="00DF479A" w:rsidP="00BB2C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8"/>
      </w:rPr>
      <w:id w:val="-1239543548"/>
      <w:docPartObj>
        <w:docPartGallery w:val="Page Numbers (Bottom of Page)"/>
        <w:docPartUnique/>
      </w:docPartObj>
    </w:sdtPr>
    <w:sdtEndPr/>
    <w:sdtContent>
      <w:p w:rsidR="00CB18E2" w:rsidRPr="00BB2C04" w:rsidRDefault="00CB18E2">
        <w:pPr>
          <w:pStyle w:val="ac"/>
          <w:jc w:val="right"/>
          <w:rPr>
            <w:rFonts w:ascii="Times New Roman" w:hAnsi="Times New Roman"/>
            <w:sz w:val="18"/>
          </w:rPr>
        </w:pPr>
        <w:r w:rsidRPr="00BB2C04">
          <w:rPr>
            <w:rFonts w:ascii="Times New Roman" w:hAnsi="Times New Roman"/>
            <w:sz w:val="18"/>
          </w:rPr>
          <w:fldChar w:fldCharType="begin"/>
        </w:r>
        <w:r w:rsidRPr="00BB2C04">
          <w:rPr>
            <w:rFonts w:ascii="Times New Roman" w:hAnsi="Times New Roman"/>
            <w:sz w:val="18"/>
          </w:rPr>
          <w:instrText>PAGE   \* MERGEFORMAT</w:instrText>
        </w:r>
        <w:r w:rsidRPr="00BB2C04">
          <w:rPr>
            <w:rFonts w:ascii="Times New Roman" w:hAnsi="Times New Roman"/>
            <w:sz w:val="18"/>
          </w:rPr>
          <w:fldChar w:fldCharType="separate"/>
        </w:r>
        <w:r w:rsidR="00391426" w:rsidRPr="00391426">
          <w:rPr>
            <w:rFonts w:ascii="Times New Roman" w:hAnsi="Times New Roman"/>
            <w:noProof/>
            <w:sz w:val="18"/>
            <w:lang w:val="ru-RU"/>
          </w:rPr>
          <w:t>3</w:t>
        </w:r>
        <w:r w:rsidRPr="00BB2C04">
          <w:rPr>
            <w:rFonts w:ascii="Times New Roman" w:hAnsi="Times New Roman"/>
            <w:sz w:val="18"/>
          </w:rPr>
          <w:fldChar w:fldCharType="end"/>
        </w:r>
      </w:p>
    </w:sdtContent>
  </w:sdt>
  <w:p w:rsidR="00CB18E2" w:rsidRPr="00BB2C04" w:rsidRDefault="00CB18E2">
    <w:pPr>
      <w:pStyle w:val="ac"/>
      <w:rPr>
        <w:rFonts w:ascii="Times New Roman" w:hAnsi="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79A" w:rsidRDefault="00DF479A" w:rsidP="00BB2C04">
      <w:pPr>
        <w:spacing w:after="0"/>
      </w:pPr>
      <w:r>
        <w:separator/>
      </w:r>
    </w:p>
  </w:footnote>
  <w:footnote w:type="continuationSeparator" w:id="0">
    <w:p w:rsidR="00DF479A" w:rsidRDefault="00DF479A" w:rsidP="00BB2C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4D8"/>
    <w:multiLevelType w:val="hybridMultilevel"/>
    <w:tmpl w:val="9B660536"/>
    <w:lvl w:ilvl="0" w:tplc="4AA03408">
      <w:numFmt w:val="bullet"/>
      <w:suff w:val="space"/>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C75385"/>
    <w:multiLevelType w:val="hybridMultilevel"/>
    <w:tmpl w:val="A846395A"/>
    <w:lvl w:ilvl="0" w:tplc="E47E36C4">
      <w:start w:val="1"/>
      <w:numFmt w:val="bullet"/>
      <w:lvlText w:val=""/>
      <w:lvlJc w:val="left"/>
      <w:pPr>
        <w:ind w:left="720" w:hanging="360"/>
      </w:pPr>
      <w:rPr>
        <w:rFonts w:ascii="Symbol" w:hAnsi="Symbol" w:hint="default"/>
      </w:rPr>
    </w:lvl>
    <w:lvl w:ilvl="1" w:tplc="ABB85F42">
      <w:numFmt w:val="bullet"/>
      <w:lvlText w:val="-"/>
      <w:lvlJc w:val="left"/>
      <w:pPr>
        <w:ind w:left="1785" w:hanging="705"/>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631611"/>
    <w:multiLevelType w:val="hybridMultilevel"/>
    <w:tmpl w:val="772AFCC0"/>
    <w:lvl w:ilvl="0" w:tplc="E47E3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E42A6D"/>
    <w:multiLevelType w:val="hybridMultilevel"/>
    <w:tmpl w:val="A3C0ACD2"/>
    <w:lvl w:ilvl="0" w:tplc="E47E3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F17AFA"/>
    <w:multiLevelType w:val="hybridMultilevel"/>
    <w:tmpl w:val="4CC805F6"/>
    <w:lvl w:ilvl="0" w:tplc="E47E36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5FB0FFE"/>
    <w:multiLevelType w:val="hybridMultilevel"/>
    <w:tmpl w:val="844E08A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36465E51"/>
    <w:multiLevelType w:val="hybridMultilevel"/>
    <w:tmpl w:val="0D745A92"/>
    <w:lvl w:ilvl="0" w:tplc="E47E3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055BEB"/>
    <w:multiLevelType w:val="hybridMultilevel"/>
    <w:tmpl w:val="E2C2CE5C"/>
    <w:lvl w:ilvl="0" w:tplc="4ECC5738">
      <w:numFmt w:val="bullet"/>
      <w:lvlText w:val="-"/>
      <w:lvlJc w:val="left"/>
      <w:pPr>
        <w:ind w:left="1069" w:hanging="360"/>
      </w:pPr>
      <w:rPr>
        <w:rFonts w:ascii="Times New Roman" w:eastAsia="Calibri" w:hAnsi="Times New Roman" w:cs="Times New Roman" w:hint="default"/>
        <w:sz w:val="2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7316DC9"/>
    <w:multiLevelType w:val="hybridMultilevel"/>
    <w:tmpl w:val="509C0034"/>
    <w:lvl w:ilvl="0" w:tplc="F44CA85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2E468B"/>
    <w:multiLevelType w:val="hybridMultilevel"/>
    <w:tmpl w:val="10281FF6"/>
    <w:lvl w:ilvl="0" w:tplc="E47E36C4">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F76DC8"/>
    <w:multiLevelType w:val="hybridMultilevel"/>
    <w:tmpl w:val="DF3ED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D12565B"/>
    <w:multiLevelType w:val="hybridMultilevel"/>
    <w:tmpl w:val="F57C513E"/>
    <w:lvl w:ilvl="0" w:tplc="F44CA854">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CE3CD6"/>
    <w:multiLevelType w:val="hybridMultilevel"/>
    <w:tmpl w:val="1D687D36"/>
    <w:lvl w:ilvl="0" w:tplc="E47E36C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A050B46"/>
    <w:multiLevelType w:val="hybridMultilevel"/>
    <w:tmpl w:val="7A4ACC8A"/>
    <w:lvl w:ilvl="0" w:tplc="E47E3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0971DCB"/>
    <w:multiLevelType w:val="hybridMultilevel"/>
    <w:tmpl w:val="3C20ED34"/>
    <w:lvl w:ilvl="0" w:tplc="E47E36C4">
      <w:start w:val="1"/>
      <w:numFmt w:val="bullet"/>
      <w:lvlText w:val=""/>
      <w:lvlJc w:val="left"/>
      <w:pPr>
        <w:ind w:left="2348" w:hanging="93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2B67592"/>
    <w:multiLevelType w:val="hybridMultilevel"/>
    <w:tmpl w:val="85905676"/>
    <w:lvl w:ilvl="0" w:tplc="E47E36C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748012A6"/>
    <w:multiLevelType w:val="hybridMultilevel"/>
    <w:tmpl w:val="3A682200"/>
    <w:lvl w:ilvl="0" w:tplc="E47E36C4">
      <w:start w:val="1"/>
      <w:numFmt w:val="bullet"/>
      <w:lvlText w:val=""/>
      <w:lvlJc w:val="left"/>
      <w:pPr>
        <w:ind w:left="720" w:hanging="360"/>
      </w:pPr>
      <w:rPr>
        <w:rFonts w:ascii="Symbol" w:hAnsi="Symbol" w:hint="default"/>
      </w:rPr>
    </w:lvl>
    <w:lvl w:ilvl="1" w:tplc="E47E36C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54604A"/>
    <w:multiLevelType w:val="hybridMultilevel"/>
    <w:tmpl w:val="A3661318"/>
    <w:lvl w:ilvl="0" w:tplc="E47E3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B221380"/>
    <w:multiLevelType w:val="hybridMultilevel"/>
    <w:tmpl w:val="0A743EBC"/>
    <w:lvl w:ilvl="0" w:tplc="E47E36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17"/>
  </w:num>
  <w:num w:numId="3">
    <w:abstractNumId w:val="6"/>
  </w:num>
  <w:num w:numId="4">
    <w:abstractNumId w:val="18"/>
  </w:num>
  <w:num w:numId="5">
    <w:abstractNumId w:val="14"/>
  </w:num>
  <w:num w:numId="6">
    <w:abstractNumId w:val="1"/>
  </w:num>
  <w:num w:numId="7">
    <w:abstractNumId w:val="3"/>
  </w:num>
  <w:num w:numId="8">
    <w:abstractNumId w:val="4"/>
  </w:num>
  <w:num w:numId="9">
    <w:abstractNumId w:val="2"/>
  </w:num>
  <w:num w:numId="10">
    <w:abstractNumId w:val="16"/>
  </w:num>
  <w:num w:numId="11">
    <w:abstractNumId w:val="13"/>
  </w:num>
  <w:num w:numId="12">
    <w:abstractNumId w:val="9"/>
  </w:num>
  <w:num w:numId="13">
    <w:abstractNumId w:val="15"/>
  </w:num>
  <w:num w:numId="14">
    <w:abstractNumId w:val="10"/>
  </w:num>
  <w:num w:numId="15">
    <w:abstractNumId w:val="0"/>
  </w:num>
  <w:num w:numId="16">
    <w:abstractNumId w:val="8"/>
  </w:num>
  <w:num w:numId="17">
    <w:abstractNumId w:val="11"/>
  </w:num>
  <w:num w:numId="18">
    <w:abstractNumId w:val="7"/>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BF"/>
    <w:rsid w:val="00002D37"/>
    <w:rsid w:val="00004223"/>
    <w:rsid w:val="000111E7"/>
    <w:rsid w:val="00012630"/>
    <w:rsid w:val="000139BF"/>
    <w:rsid w:val="00021FCF"/>
    <w:rsid w:val="00024453"/>
    <w:rsid w:val="000334B8"/>
    <w:rsid w:val="00041787"/>
    <w:rsid w:val="000517C2"/>
    <w:rsid w:val="0005448D"/>
    <w:rsid w:val="00062727"/>
    <w:rsid w:val="00076F2A"/>
    <w:rsid w:val="00080B81"/>
    <w:rsid w:val="000A4D82"/>
    <w:rsid w:val="000A68FD"/>
    <w:rsid w:val="000B03AF"/>
    <w:rsid w:val="000B3B7B"/>
    <w:rsid w:val="000C4D23"/>
    <w:rsid w:val="000C78D1"/>
    <w:rsid w:val="000D2901"/>
    <w:rsid w:val="000E3792"/>
    <w:rsid w:val="000E5064"/>
    <w:rsid w:val="001015FF"/>
    <w:rsid w:val="00102C7F"/>
    <w:rsid w:val="001057B8"/>
    <w:rsid w:val="00127902"/>
    <w:rsid w:val="00134526"/>
    <w:rsid w:val="001374AE"/>
    <w:rsid w:val="00140E8D"/>
    <w:rsid w:val="00145D63"/>
    <w:rsid w:val="0014784D"/>
    <w:rsid w:val="00152FEB"/>
    <w:rsid w:val="00166C84"/>
    <w:rsid w:val="00167BA4"/>
    <w:rsid w:val="001756C2"/>
    <w:rsid w:val="00177555"/>
    <w:rsid w:val="001815B4"/>
    <w:rsid w:val="0018341A"/>
    <w:rsid w:val="00193F7F"/>
    <w:rsid w:val="00196D27"/>
    <w:rsid w:val="001A1920"/>
    <w:rsid w:val="001A2097"/>
    <w:rsid w:val="001A306E"/>
    <w:rsid w:val="001B05FF"/>
    <w:rsid w:val="001B5322"/>
    <w:rsid w:val="001B55CB"/>
    <w:rsid w:val="001B5CEB"/>
    <w:rsid w:val="001C0830"/>
    <w:rsid w:val="001C6B2C"/>
    <w:rsid w:val="001D4B80"/>
    <w:rsid w:val="001E11A0"/>
    <w:rsid w:val="001E11F8"/>
    <w:rsid w:val="001F20A4"/>
    <w:rsid w:val="001F49AD"/>
    <w:rsid w:val="001F64F9"/>
    <w:rsid w:val="001F7658"/>
    <w:rsid w:val="002041D2"/>
    <w:rsid w:val="00206864"/>
    <w:rsid w:val="0021597C"/>
    <w:rsid w:val="002167F6"/>
    <w:rsid w:val="00217FC7"/>
    <w:rsid w:val="002314A7"/>
    <w:rsid w:val="00235E62"/>
    <w:rsid w:val="00256880"/>
    <w:rsid w:val="002622CB"/>
    <w:rsid w:val="0026551E"/>
    <w:rsid w:val="00290EEF"/>
    <w:rsid w:val="002A31A1"/>
    <w:rsid w:val="002A3B84"/>
    <w:rsid w:val="002A3DCD"/>
    <w:rsid w:val="002C0FB1"/>
    <w:rsid w:val="002D43EF"/>
    <w:rsid w:val="002D4799"/>
    <w:rsid w:val="002D4C72"/>
    <w:rsid w:val="002D7A3B"/>
    <w:rsid w:val="002E2A36"/>
    <w:rsid w:val="002E7C21"/>
    <w:rsid w:val="002F727C"/>
    <w:rsid w:val="00300562"/>
    <w:rsid w:val="003036C8"/>
    <w:rsid w:val="003122ED"/>
    <w:rsid w:val="0031488F"/>
    <w:rsid w:val="0032301B"/>
    <w:rsid w:val="00323411"/>
    <w:rsid w:val="003238CD"/>
    <w:rsid w:val="00334D09"/>
    <w:rsid w:val="0034628D"/>
    <w:rsid w:val="00347824"/>
    <w:rsid w:val="003479A0"/>
    <w:rsid w:val="00351885"/>
    <w:rsid w:val="003646C9"/>
    <w:rsid w:val="00384F95"/>
    <w:rsid w:val="00391426"/>
    <w:rsid w:val="0039210D"/>
    <w:rsid w:val="00392D62"/>
    <w:rsid w:val="003A512C"/>
    <w:rsid w:val="003A787A"/>
    <w:rsid w:val="003B18D6"/>
    <w:rsid w:val="003C6A71"/>
    <w:rsid w:val="003C715F"/>
    <w:rsid w:val="003D4C4D"/>
    <w:rsid w:val="003D57AA"/>
    <w:rsid w:val="003D6449"/>
    <w:rsid w:val="003E5D01"/>
    <w:rsid w:val="003F7E2F"/>
    <w:rsid w:val="00403242"/>
    <w:rsid w:val="00406184"/>
    <w:rsid w:val="00412A98"/>
    <w:rsid w:val="00413D81"/>
    <w:rsid w:val="004158FE"/>
    <w:rsid w:val="0042015B"/>
    <w:rsid w:val="00420FEA"/>
    <w:rsid w:val="00430B56"/>
    <w:rsid w:val="00436839"/>
    <w:rsid w:val="00437DC9"/>
    <w:rsid w:val="0044180D"/>
    <w:rsid w:val="0044489C"/>
    <w:rsid w:val="004467F3"/>
    <w:rsid w:val="00451D97"/>
    <w:rsid w:val="00453CEA"/>
    <w:rsid w:val="0047341C"/>
    <w:rsid w:val="004829E2"/>
    <w:rsid w:val="004859CD"/>
    <w:rsid w:val="00485D28"/>
    <w:rsid w:val="00493612"/>
    <w:rsid w:val="00495519"/>
    <w:rsid w:val="00496ABD"/>
    <w:rsid w:val="004B4E44"/>
    <w:rsid w:val="004C58EB"/>
    <w:rsid w:val="004D63DF"/>
    <w:rsid w:val="004D7268"/>
    <w:rsid w:val="004E57E9"/>
    <w:rsid w:val="004E77A8"/>
    <w:rsid w:val="004F4FFC"/>
    <w:rsid w:val="0050257F"/>
    <w:rsid w:val="00526CA5"/>
    <w:rsid w:val="0054190A"/>
    <w:rsid w:val="00551647"/>
    <w:rsid w:val="00555D87"/>
    <w:rsid w:val="005659EE"/>
    <w:rsid w:val="00575B6F"/>
    <w:rsid w:val="005767A4"/>
    <w:rsid w:val="00576F3D"/>
    <w:rsid w:val="00580666"/>
    <w:rsid w:val="00587AAE"/>
    <w:rsid w:val="00590F89"/>
    <w:rsid w:val="005A26B3"/>
    <w:rsid w:val="005A5B55"/>
    <w:rsid w:val="005F120E"/>
    <w:rsid w:val="005F590E"/>
    <w:rsid w:val="006242AA"/>
    <w:rsid w:val="006307CA"/>
    <w:rsid w:val="006362E5"/>
    <w:rsid w:val="0063665A"/>
    <w:rsid w:val="00645FB4"/>
    <w:rsid w:val="00646939"/>
    <w:rsid w:val="00650215"/>
    <w:rsid w:val="006539A0"/>
    <w:rsid w:val="00654C59"/>
    <w:rsid w:val="00655801"/>
    <w:rsid w:val="00665C03"/>
    <w:rsid w:val="00667D33"/>
    <w:rsid w:val="00670679"/>
    <w:rsid w:val="006723C3"/>
    <w:rsid w:val="0067455D"/>
    <w:rsid w:val="006870C4"/>
    <w:rsid w:val="00690E8E"/>
    <w:rsid w:val="00692239"/>
    <w:rsid w:val="00697BA7"/>
    <w:rsid w:val="006A011E"/>
    <w:rsid w:val="006A633C"/>
    <w:rsid w:val="006B4F05"/>
    <w:rsid w:val="006B6FB0"/>
    <w:rsid w:val="006C065E"/>
    <w:rsid w:val="006C32F7"/>
    <w:rsid w:val="006C4EFD"/>
    <w:rsid w:val="006D2815"/>
    <w:rsid w:val="006D3688"/>
    <w:rsid w:val="006D46FF"/>
    <w:rsid w:val="006E110D"/>
    <w:rsid w:val="006E1C96"/>
    <w:rsid w:val="007102F6"/>
    <w:rsid w:val="00710929"/>
    <w:rsid w:val="00714F9B"/>
    <w:rsid w:val="00720271"/>
    <w:rsid w:val="00724AB3"/>
    <w:rsid w:val="007259B2"/>
    <w:rsid w:val="00726E31"/>
    <w:rsid w:val="007338F5"/>
    <w:rsid w:val="00734C1D"/>
    <w:rsid w:val="00736241"/>
    <w:rsid w:val="00747800"/>
    <w:rsid w:val="00762DED"/>
    <w:rsid w:val="00764609"/>
    <w:rsid w:val="00770981"/>
    <w:rsid w:val="00770B8E"/>
    <w:rsid w:val="00780F1C"/>
    <w:rsid w:val="007848A5"/>
    <w:rsid w:val="007878A3"/>
    <w:rsid w:val="007A6154"/>
    <w:rsid w:val="007B36CB"/>
    <w:rsid w:val="007C132B"/>
    <w:rsid w:val="007D2BAB"/>
    <w:rsid w:val="007D30BD"/>
    <w:rsid w:val="007E0DE8"/>
    <w:rsid w:val="007E46BE"/>
    <w:rsid w:val="007E6C0B"/>
    <w:rsid w:val="007E770C"/>
    <w:rsid w:val="007F0660"/>
    <w:rsid w:val="007F2659"/>
    <w:rsid w:val="007F4D84"/>
    <w:rsid w:val="007F5171"/>
    <w:rsid w:val="0080126C"/>
    <w:rsid w:val="00801718"/>
    <w:rsid w:val="00820699"/>
    <w:rsid w:val="008245AD"/>
    <w:rsid w:val="0082475E"/>
    <w:rsid w:val="00836C30"/>
    <w:rsid w:val="008541AB"/>
    <w:rsid w:val="008653BB"/>
    <w:rsid w:val="00880043"/>
    <w:rsid w:val="00895145"/>
    <w:rsid w:val="00895E02"/>
    <w:rsid w:val="00896E01"/>
    <w:rsid w:val="008A11D2"/>
    <w:rsid w:val="008B2E1F"/>
    <w:rsid w:val="008C14A7"/>
    <w:rsid w:val="008D05E9"/>
    <w:rsid w:val="008D2C79"/>
    <w:rsid w:val="008D5E8A"/>
    <w:rsid w:val="008E5891"/>
    <w:rsid w:val="008F48EF"/>
    <w:rsid w:val="0090584D"/>
    <w:rsid w:val="009061B9"/>
    <w:rsid w:val="00922403"/>
    <w:rsid w:val="00927229"/>
    <w:rsid w:val="00937FC3"/>
    <w:rsid w:val="00940611"/>
    <w:rsid w:val="0094552D"/>
    <w:rsid w:val="00974D4A"/>
    <w:rsid w:val="00990A25"/>
    <w:rsid w:val="009A3F60"/>
    <w:rsid w:val="009A6951"/>
    <w:rsid w:val="009B2D3D"/>
    <w:rsid w:val="009C1BBC"/>
    <w:rsid w:val="009E1354"/>
    <w:rsid w:val="009F4CEA"/>
    <w:rsid w:val="00A003B3"/>
    <w:rsid w:val="00A104BA"/>
    <w:rsid w:val="00A12758"/>
    <w:rsid w:val="00A151A5"/>
    <w:rsid w:val="00A16165"/>
    <w:rsid w:val="00A2619F"/>
    <w:rsid w:val="00A264C2"/>
    <w:rsid w:val="00A34DF0"/>
    <w:rsid w:val="00A40964"/>
    <w:rsid w:val="00A50B4A"/>
    <w:rsid w:val="00A50E9D"/>
    <w:rsid w:val="00A554A7"/>
    <w:rsid w:val="00A555A4"/>
    <w:rsid w:val="00A9360C"/>
    <w:rsid w:val="00A96053"/>
    <w:rsid w:val="00A96410"/>
    <w:rsid w:val="00A97A2F"/>
    <w:rsid w:val="00AA5AE1"/>
    <w:rsid w:val="00AA5F23"/>
    <w:rsid w:val="00AB4430"/>
    <w:rsid w:val="00AB51E6"/>
    <w:rsid w:val="00AC789F"/>
    <w:rsid w:val="00AD48B6"/>
    <w:rsid w:val="00AE1DB9"/>
    <w:rsid w:val="00AE278B"/>
    <w:rsid w:val="00AF0BE7"/>
    <w:rsid w:val="00AF751F"/>
    <w:rsid w:val="00B037B9"/>
    <w:rsid w:val="00B06BA7"/>
    <w:rsid w:val="00B175F6"/>
    <w:rsid w:val="00B211B0"/>
    <w:rsid w:val="00B26EA9"/>
    <w:rsid w:val="00B37511"/>
    <w:rsid w:val="00B43856"/>
    <w:rsid w:val="00B540BA"/>
    <w:rsid w:val="00B65870"/>
    <w:rsid w:val="00B76160"/>
    <w:rsid w:val="00B91723"/>
    <w:rsid w:val="00BA3F6F"/>
    <w:rsid w:val="00BA69F3"/>
    <w:rsid w:val="00BB119B"/>
    <w:rsid w:val="00BB2C04"/>
    <w:rsid w:val="00BC137C"/>
    <w:rsid w:val="00BC2BB0"/>
    <w:rsid w:val="00BD4093"/>
    <w:rsid w:val="00BE7E74"/>
    <w:rsid w:val="00BF3370"/>
    <w:rsid w:val="00C051E8"/>
    <w:rsid w:val="00C05ADC"/>
    <w:rsid w:val="00C13D8D"/>
    <w:rsid w:val="00C176F4"/>
    <w:rsid w:val="00C17CAE"/>
    <w:rsid w:val="00C2010E"/>
    <w:rsid w:val="00C31AB4"/>
    <w:rsid w:val="00C43F25"/>
    <w:rsid w:val="00C4625F"/>
    <w:rsid w:val="00C5025E"/>
    <w:rsid w:val="00C54F49"/>
    <w:rsid w:val="00C557D9"/>
    <w:rsid w:val="00C628E2"/>
    <w:rsid w:val="00C63394"/>
    <w:rsid w:val="00C655B4"/>
    <w:rsid w:val="00C72832"/>
    <w:rsid w:val="00C74598"/>
    <w:rsid w:val="00C7656B"/>
    <w:rsid w:val="00C90B11"/>
    <w:rsid w:val="00CB01C7"/>
    <w:rsid w:val="00CB147D"/>
    <w:rsid w:val="00CB18E2"/>
    <w:rsid w:val="00CC2F6B"/>
    <w:rsid w:val="00CC354F"/>
    <w:rsid w:val="00CE25FC"/>
    <w:rsid w:val="00CE576C"/>
    <w:rsid w:val="00CF1F44"/>
    <w:rsid w:val="00D13DA1"/>
    <w:rsid w:val="00D15161"/>
    <w:rsid w:val="00D15928"/>
    <w:rsid w:val="00D21E29"/>
    <w:rsid w:val="00D245BD"/>
    <w:rsid w:val="00D3734D"/>
    <w:rsid w:val="00D474BC"/>
    <w:rsid w:val="00D51F87"/>
    <w:rsid w:val="00D524CD"/>
    <w:rsid w:val="00D62A7D"/>
    <w:rsid w:val="00D726E3"/>
    <w:rsid w:val="00D741D4"/>
    <w:rsid w:val="00D74417"/>
    <w:rsid w:val="00D81032"/>
    <w:rsid w:val="00D82FCC"/>
    <w:rsid w:val="00D906B3"/>
    <w:rsid w:val="00D92474"/>
    <w:rsid w:val="00D92737"/>
    <w:rsid w:val="00DA2839"/>
    <w:rsid w:val="00DA36E6"/>
    <w:rsid w:val="00DA485C"/>
    <w:rsid w:val="00DB2F4F"/>
    <w:rsid w:val="00DD177F"/>
    <w:rsid w:val="00DD1FD5"/>
    <w:rsid w:val="00DD6E14"/>
    <w:rsid w:val="00DF479A"/>
    <w:rsid w:val="00E12D81"/>
    <w:rsid w:val="00E2429C"/>
    <w:rsid w:val="00E25CE9"/>
    <w:rsid w:val="00E42F3F"/>
    <w:rsid w:val="00E449A1"/>
    <w:rsid w:val="00E44B06"/>
    <w:rsid w:val="00E46E11"/>
    <w:rsid w:val="00E515CF"/>
    <w:rsid w:val="00E51E8F"/>
    <w:rsid w:val="00E5237E"/>
    <w:rsid w:val="00E56662"/>
    <w:rsid w:val="00E73A4F"/>
    <w:rsid w:val="00E74C29"/>
    <w:rsid w:val="00E9040D"/>
    <w:rsid w:val="00E95746"/>
    <w:rsid w:val="00E95AF6"/>
    <w:rsid w:val="00E96129"/>
    <w:rsid w:val="00EA4791"/>
    <w:rsid w:val="00EB2896"/>
    <w:rsid w:val="00EC0635"/>
    <w:rsid w:val="00EC7ABF"/>
    <w:rsid w:val="00ED0B1D"/>
    <w:rsid w:val="00ED1DFA"/>
    <w:rsid w:val="00ED3A2C"/>
    <w:rsid w:val="00ED4D40"/>
    <w:rsid w:val="00EF1C88"/>
    <w:rsid w:val="00F0509E"/>
    <w:rsid w:val="00F055A5"/>
    <w:rsid w:val="00F104C1"/>
    <w:rsid w:val="00F341D7"/>
    <w:rsid w:val="00F36108"/>
    <w:rsid w:val="00F40543"/>
    <w:rsid w:val="00F46A47"/>
    <w:rsid w:val="00F56589"/>
    <w:rsid w:val="00F70D70"/>
    <w:rsid w:val="00F77BA8"/>
    <w:rsid w:val="00F86B42"/>
    <w:rsid w:val="00F95512"/>
    <w:rsid w:val="00FA1F29"/>
    <w:rsid w:val="00FB2F72"/>
    <w:rsid w:val="00FB7BDF"/>
    <w:rsid w:val="00FC0101"/>
    <w:rsid w:val="00FC4162"/>
    <w:rsid w:val="00FD5706"/>
    <w:rsid w:val="00FE24F2"/>
    <w:rsid w:val="00FF04C4"/>
    <w:rsid w:val="00FF6061"/>
    <w:rsid w:val="00FF7A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10D"/>
    <w:pPr>
      <w:spacing w:after="12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210D"/>
    <w:rPr>
      <w:color w:val="0000FF"/>
      <w:u w:val="single"/>
    </w:rPr>
  </w:style>
  <w:style w:type="paragraph" w:styleId="a4">
    <w:name w:val="List Paragraph"/>
    <w:basedOn w:val="a"/>
    <w:uiPriority w:val="34"/>
    <w:qFormat/>
    <w:rsid w:val="0039210D"/>
    <w:pPr>
      <w:ind w:left="720"/>
      <w:contextualSpacing/>
    </w:pPr>
  </w:style>
  <w:style w:type="table" w:styleId="a5">
    <w:name w:val="Table Grid"/>
    <w:basedOn w:val="a1"/>
    <w:uiPriority w:val="59"/>
    <w:rsid w:val="004E7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557D9"/>
  </w:style>
  <w:style w:type="paragraph" w:styleId="a6">
    <w:name w:val="Balloon Text"/>
    <w:basedOn w:val="a"/>
    <w:link w:val="a7"/>
    <w:uiPriority w:val="99"/>
    <w:semiHidden/>
    <w:unhideWhenUsed/>
    <w:rsid w:val="0094552D"/>
    <w:pPr>
      <w:spacing w:after="0"/>
    </w:pPr>
    <w:rPr>
      <w:rFonts w:ascii="Tahoma" w:hAnsi="Tahoma" w:cs="Tahoma"/>
      <w:sz w:val="16"/>
      <w:szCs w:val="16"/>
    </w:rPr>
  </w:style>
  <w:style w:type="character" w:customStyle="1" w:styleId="a7">
    <w:name w:val="Текст выноски Знак"/>
    <w:basedOn w:val="a0"/>
    <w:link w:val="a6"/>
    <w:uiPriority w:val="99"/>
    <w:semiHidden/>
    <w:rsid w:val="0094552D"/>
    <w:rPr>
      <w:rFonts w:ascii="Tahoma" w:eastAsia="Calibri" w:hAnsi="Tahoma" w:cs="Tahoma"/>
      <w:sz w:val="16"/>
      <w:szCs w:val="16"/>
    </w:rPr>
  </w:style>
  <w:style w:type="character" w:customStyle="1" w:styleId="4">
    <w:name w:val="Основной текст (4)_"/>
    <w:basedOn w:val="a0"/>
    <w:link w:val="40"/>
    <w:locked/>
    <w:rsid w:val="00412A98"/>
    <w:rPr>
      <w:rFonts w:ascii="Trebuchet MS" w:eastAsia="Trebuchet MS" w:hAnsi="Trebuchet MS" w:cs="Trebuchet MS"/>
      <w:spacing w:val="9"/>
      <w:shd w:val="clear" w:color="auto" w:fill="FFFFFF"/>
    </w:rPr>
  </w:style>
  <w:style w:type="paragraph" w:customStyle="1" w:styleId="40">
    <w:name w:val="Основной текст (4)"/>
    <w:basedOn w:val="a"/>
    <w:link w:val="4"/>
    <w:rsid w:val="00412A98"/>
    <w:pPr>
      <w:widowControl w:val="0"/>
      <w:shd w:val="clear" w:color="auto" w:fill="FFFFFF"/>
      <w:spacing w:after="0" w:line="384" w:lineRule="exact"/>
      <w:jc w:val="both"/>
    </w:pPr>
    <w:rPr>
      <w:rFonts w:ascii="Trebuchet MS" w:eastAsia="Trebuchet MS" w:hAnsi="Trebuchet MS" w:cs="Trebuchet MS"/>
      <w:spacing w:val="9"/>
    </w:rPr>
  </w:style>
  <w:style w:type="character" w:customStyle="1" w:styleId="a8">
    <w:name w:val="Основной текст_"/>
    <w:basedOn w:val="a0"/>
    <w:link w:val="2"/>
    <w:locked/>
    <w:rsid w:val="00D15928"/>
    <w:rPr>
      <w:rFonts w:ascii="Trebuchet MS" w:eastAsia="Trebuchet MS" w:hAnsi="Trebuchet MS" w:cs="Trebuchet MS"/>
      <w:spacing w:val="9"/>
      <w:shd w:val="clear" w:color="auto" w:fill="FFFFFF"/>
    </w:rPr>
  </w:style>
  <w:style w:type="paragraph" w:customStyle="1" w:styleId="2">
    <w:name w:val="Основной текст2"/>
    <w:basedOn w:val="a"/>
    <w:link w:val="a8"/>
    <w:rsid w:val="00D15928"/>
    <w:pPr>
      <w:widowControl w:val="0"/>
      <w:shd w:val="clear" w:color="auto" w:fill="FFFFFF"/>
      <w:spacing w:before="60" w:after="0" w:line="384" w:lineRule="exact"/>
      <w:ind w:hanging="360"/>
      <w:jc w:val="both"/>
    </w:pPr>
    <w:rPr>
      <w:rFonts w:ascii="Trebuchet MS" w:eastAsia="Trebuchet MS" w:hAnsi="Trebuchet MS" w:cs="Trebuchet MS"/>
      <w:spacing w:val="9"/>
    </w:rPr>
  </w:style>
  <w:style w:type="paragraph" w:styleId="a9">
    <w:name w:val="Normal (Web)"/>
    <w:basedOn w:val="a"/>
    <w:uiPriority w:val="99"/>
    <w:unhideWhenUsed/>
    <w:rsid w:val="0042015B"/>
    <w:pPr>
      <w:spacing w:before="100" w:beforeAutospacing="1" w:after="100" w:afterAutospacing="1"/>
      <w:jc w:val="left"/>
    </w:pPr>
    <w:rPr>
      <w:rFonts w:ascii="Times New Roman" w:eastAsia="Times New Roman" w:hAnsi="Times New Roman"/>
      <w:sz w:val="24"/>
      <w:szCs w:val="24"/>
      <w:lang w:eastAsia="uk-UA"/>
    </w:rPr>
  </w:style>
  <w:style w:type="paragraph" w:customStyle="1" w:styleId="Style6">
    <w:name w:val="Style6"/>
    <w:basedOn w:val="a"/>
    <w:uiPriority w:val="99"/>
    <w:rsid w:val="00764609"/>
    <w:pPr>
      <w:widowControl w:val="0"/>
      <w:autoSpaceDE w:val="0"/>
      <w:autoSpaceDN w:val="0"/>
      <w:adjustRightInd w:val="0"/>
      <w:spacing w:after="0"/>
      <w:jc w:val="left"/>
    </w:pPr>
    <w:rPr>
      <w:rFonts w:ascii="Times New Roman" w:eastAsiaTheme="minorEastAsia" w:hAnsi="Times New Roman"/>
      <w:sz w:val="24"/>
      <w:szCs w:val="24"/>
      <w:lang w:eastAsia="uk-UA"/>
    </w:rPr>
  </w:style>
  <w:style w:type="character" w:customStyle="1" w:styleId="FontStyle12">
    <w:name w:val="Font Style12"/>
    <w:basedOn w:val="a0"/>
    <w:uiPriority w:val="99"/>
    <w:rsid w:val="00764609"/>
    <w:rPr>
      <w:rFonts w:ascii="Times New Roman" w:hAnsi="Times New Roman" w:cs="Times New Roman" w:hint="default"/>
      <w:sz w:val="26"/>
      <w:szCs w:val="26"/>
    </w:rPr>
  </w:style>
  <w:style w:type="paragraph" w:customStyle="1" w:styleId="1">
    <w:name w:val="Абзац списка1"/>
    <w:basedOn w:val="a"/>
    <w:rsid w:val="00BA69F3"/>
    <w:pPr>
      <w:ind w:left="720"/>
      <w:contextualSpacing/>
    </w:pPr>
    <w:rPr>
      <w:rFonts w:eastAsia="Times New Roman"/>
    </w:rPr>
  </w:style>
  <w:style w:type="paragraph" w:styleId="aa">
    <w:name w:val="header"/>
    <w:basedOn w:val="a"/>
    <w:link w:val="ab"/>
    <w:uiPriority w:val="99"/>
    <w:unhideWhenUsed/>
    <w:rsid w:val="00BB2C04"/>
    <w:pPr>
      <w:tabs>
        <w:tab w:val="center" w:pos="4677"/>
        <w:tab w:val="right" w:pos="9355"/>
      </w:tabs>
      <w:spacing w:after="0"/>
    </w:pPr>
  </w:style>
  <w:style w:type="character" w:customStyle="1" w:styleId="ab">
    <w:name w:val="Верхний колонтитул Знак"/>
    <w:basedOn w:val="a0"/>
    <w:link w:val="aa"/>
    <w:uiPriority w:val="99"/>
    <w:rsid w:val="00BB2C04"/>
    <w:rPr>
      <w:rFonts w:ascii="Calibri" w:eastAsia="Calibri" w:hAnsi="Calibri" w:cs="Times New Roman"/>
    </w:rPr>
  </w:style>
  <w:style w:type="paragraph" w:styleId="ac">
    <w:name w:val="footer"/>
    <w:basedOn w:val="a"/>
    <w:link w:val="ad"/>
    <w:uiPriority w:val="99"/>
    <w:unhideWhenUsed/>
    <w:rsid w:val="00BB2C04"/>
    <w:pPr>
      <w:tabs>
        <w:tab w:val="center" w:pos="4677"/>
        <w:tab w:val="right" w:pos="9355"/>
      </w:tabs>
      <w:spacing w:after="0"/>
    </w:pPr>
  </w:style>
  <w:style w:type="character" w:customStyle="1" w:styleId="ad">
    <w:name w:val="Нижний колонтитул Знак"/>
    <w:basedOn w:val="a0"/>
    <w:link w:val="ac"/>
    <w:uiPriority w:val="99"/>
    <w:rsid w:val="00BB2C0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10D"/>
    <w:pPr>
      <w:spacing w:after="12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210D"/>
    <w:rPr>
      <w:color w:val="0000FF"/>
      <w:u w:val="single"/>
    </w:rPr>
  </w:style>
  <w:style w:type="paragraph" w:styleId="a4">
    <w:name w:val="List Paragraph"/>
    <w:basedOn w:val="a"/>
    <w:uiPriority w:val="34"/>
    <w:qFormat/>
    <w:rsid w:val="0039210D"/>
    <w:pPr>
      <w:ind w:left="720"/>
      <w:contextualSpacing/>
    </w:pPr>
  </w:style>
  <w:style w:type="table" w:styleId="a5">
    <w:name w:val="Table Grid"/>
    <w:basedOn w:val="a1"/>
    <w:uiPriority w:val="59"/>
    <w:rsid w:val="004E7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557D9"/>
  </w:style>
  <w:style w:type="paragraph" w:styleId="a6">
    <w:name w:val="Balloon Text"/>
    <w:basedOn w:val="a"/>
    <w:link w:val="a7"/>
    <w:uiPriority w:val="99"/>
    <w:semiHidden/>
    <w:unhideWhenUsed/>
    <w:rsid w:val="0094552D"/>
    <w:pPr>
      <w:spacing w:after="0"/>
    </w:pPr>
    <w:rPr>
      <w:rFonts w:ascii="Tahoma" w:hAnsi="Tahoma" w:cs="Tahoma"/>
      <w:sz w:val="16"/>
      <w:szCs w:val="16"/>
    </w:rPr>
  </w:style>
  <w:style w:type="character" w:customStyle="1" w:styleId="a7">
    <w:name w:val="Текст выноски Знак"/>
    <w:basedOn w:val="a0"/>
    <w:link w:val="a6"/>
    <w:uiPriority w:val="99"/>
    <w:semiHidden/>
    <w:rsid w:val="0094552D"/>
    <w:rPr>
      <w:rFonts w:ascii="Tahoma" w:eastAsia="Calibri" w:hAnsi="Tahoma" w:cs="Tahoma"/>
      <w:sz w:val="16"/>
      <w:szCs w:val="16"/>
    </w:rPr>
  </w:style>
  <w:style w:type="character" w:customStyle="1" w:styleId="4">
    <w:name w:val="Основной текст (4)_"/>
    <w:basedOn w:val="a0"/>
    <w:link w:val="40"/>
    <w:locked/>
    <w:rsid w:val="00412A98"/>
    <w:rPr>
      <w:rFonts w:ascii="Trebuchet MS" w:eastAsia="Trebuchet MS" w:hAnsi="Trebuchet MS" w:cs="Trebuchet MS"/>
      <w:spacing w:val="9"/>
      <w:shd w:val="clear" w:color="auto" w:fill="FFFFFF"/>
    </w:rPr>
  </w:style>
  <w:style w:type="paragraph" w:customStyle="1" w:styleId="40">
    <w:name w:val="Основной текст (4)"/>
    <w:basedOn w:val="a"/>
    <w:link w:val="4"/>
    <w:rsid w:val="00412A98"/>
    <w:pPr>
      <w:widowControl w:val="0"/>
      <w:shd w:val="clear" w:color="auto" w:fill="FFFFFF"/>
      <w:spacing w:after="0" w:line="384" w:lineRule="exact"/>
      <w:jc w:val="both"/>
    </w:pPr>
    <w:rPr>
      <w:rFonts w:ascii="Trebuchet MS" w:eastAsia="Trebuchet MS" w:hAnsi="Trebuchet MS" w:cs="Trebuchet MS"/>
      <w:spacing w:val="9"/>
    </w:rPr>
  </w:style>
  <w:style w:type="character" w:customStyle="1" w:styleId="a8">
    <w:name w:val="Основной текст_"/>
    <w:basedOn w:val="a0"/>
    <w:link w:val="2"/>
    <w:locked/>
    <w:rsid w:val="00D15928"/>
    <w:rPr>
      <w:rFonts w:ascii="Trebuchet MS" w:eastAsia="Trebuchet MS" w:hAnsi="Trebuchet MS" w:cs="Trebuchet MS"/>
      <w:spacing w:val="9"/>
      <w:shd w:val="clear" w:color="auto" w:fill="FFFFFF"/>
    </w:rPr>
  </w:style>
  <w:style w:type="paragraph" w:customStyle="1" w:styleId="2">
    <w:name w:val="Основной текст2"/>
    <w:basedOn w:val="a"/>
    <w:link w:val="a8"/>
    <w:rsid w:val="00D15928"/>
    <w:pPr>
      <w:widowControl w:val="0"/>
      <w:shd w:val="clear" w:color="auto" w:fill="FFFFFF"/>
      <w:spacing w:before="60" w:after="0" w:line="384" w:lineRule="exact"/>
      <w:ind w:hanging="360"/>
      <w:jc w:val="both"/>
    </w:pPr>
    <w:rPr>
      <w:rFonts w:ascii="Trebuchet MS" w:eastAsia="Trebuchet MS" w:hAnsi="Trebuchet MS" w:cs="Trebuchet MS"/>
      <w:spacing w:val="9"/>
    </w:rPr>
  </w:style>
  <w:style w:type="paragraph" w:styleId="a9">
    <w:name w:val="Normal (Web)"/>
    <w:basedOn w:val="a"/>
    <w:uiPriority w:val="99"/>
    <w:unhideWhenUsed/>
    <w:rsid w:val="0042015B"/>
    <w:pPr>
      <w:spacing w:before="100" w:beforeAutospacing="1" w:after="100" w:afterAutospacing="1"/>
      <w:jc w:val="left"/>
    </w:pPr>
    <w:rPr>
      <w:rFonts w:ascii="Times New Roman" w:eastAsia="Times New Roman" w:hAnsi="Times New Roman"/>
      <w:sz w:val="24"/>
      <w:szCs w:val="24"/>
      <w:lang w:eastAsia="uk-UA"/>
    </w:rPr>
  </w:style>
  <w:style w:type="paragraph" w:customStyle="1" w:styleId="Style6">
    <w:name w:val="Style6"/>
    <w:basedOn w:val="a"/>
    <w:uiPriority w:val="99"/>
    <w:rsid w:val="00764609"/>
    <w:pPr>
      <w:widowControl w:val="0"/>
      <w:autoSpaceDE w:val="0"/>
      <w:autoSpaceDN w:val="0"/>
      <w:adjustRightInd w:val="0"/>
      <w:spacing w:after="0"/>
      <w:jc w:val="left"/>
    </w:pPr>
    <w:rPr>
      <w:rFonts w:ascii="Times New Roman" w:eastAsiaTheme="minorEastAsia" w:hAnsi="Times New Roman"/>
      <w:sz w:val="24"/>
      <w:szCs w:val="24"/>
      <w:lang w:eastAsia="uk-UA"/>
    </w:rPr>
  </w:style>
  <w:style w:type="character" w:customStyle="1" w:styleId="FontStyle12">
    <w:name w:val="Font Style12"/>
    <w:basedOn w:val="a0"/>
    <w:uiPriority w:val="99"/>
    <w:rsid w:val="00764609"/>
    <w:rPr>
      <w:rFonts w:ascii="Times New Roman" w:hAnsi="Times New Roman" w:cs="Times New Roman" w:hint="default"/>
      <w:sz w:val="26"/>
      <w:szCs w:val="26"/>
    </w:rPr>
  </w:style>
  <w:style w:type="paragraph" w:customStyle="1" w:styleId="1">
    <w:name w:val="Абзац списка1"/>
    <w:basedOn w:val="a"/>
    <w:rsid w:val="00BA69F3"/>
    <w:pPr>
      <w:ind w:left="720"/>
      <w:contextualSpacing/>
    </w:pPr>
    <w:rPr>
      <w:rFonts w:eastAsia="Times New Roman"/>
    </w:rPr>
  </w:style>
  <w:style w:type="paragraph" w:styleId="aa">
    <w:name w:val="header"/>
    <w:basedOn w:val="a"/>
    <w:link w:val="ab"/>
    <w:uiPriority w:val="99"/>
    <w:unhideWhenUsed/>
    <w:rsid w:val="00BB2C04"/>
    <w:pPr>
      <w:tabs>
        <w:tab w:val="center" w:pos="4677"/>
        <w:tab w:val="right" w:pos="9355"/>
      </w:tabs>
      <w:spacing w:after="0"/>
    </w:pPr>
  </w:style>
  <w:style w:type="character" w:customStyle="1" w:styleId="ab">
    <w:name w:val="Верхний колонтитул Знак"/>
    <w:basedOn w:val="a0"/>
    <w:link w:val="aa"/>
    <w:uiPriority w:val="99"/>
    <w:rsid w:val="00BB2C04"/>
    <w:rPr>
      <w:rFonts w:ascii="Calibri" w:eastAsia="Calibri" w:hAnsi="Calibri" w:cs="Times New Roman"/>
    </w:rPr>
  </w:style>
  <w:style w:type="paragraph" w:styleId="ac">
    <w:name w:val="footer"/>
    <w:basedOn w:val="a"/>
    <w:link w:val="ad"/>
    <w:uiPriority w:val="99"/>
    <w:unhideWhenUsed/>
    <w:rsid w:val="00BB2C04"/>
    <w:pPr>
      <w:tabs>
        <w:tab w:val="center" w:pos="4677"/>
        <w:tab w:val="right" w:pos="9355"/>
      </w:tabs>
      <w:spacing w:after="0"/>
    </w:pPr>
  </w:style>
  <w:style w:type="character" w:customStyle="1" w:styleId="ad">
    <w:name w:val="Нижний колонтитул Знак"/>
    <w:basedOn w:val="a0"/>
    <w:link w:val="ac"/>
    <w:uiPriority w:val="99"/>
    <w:rsid w:val="00BB2C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214">
      <w:bodyDiv w:val="1"/>
      <w:marLeft w:val="0"/>
      <w:marRight w:val="0"/>
      <w:marTop w:val="0"/>
      <w:marBottom w:val="0"/>
      <w:divBdr>
        <w:top w:val="none" w:sz="0" w:space="0" w:color="auto"/>
        <w:left w:val="none" w:sz="0" w:space="0" w:color="auto"/>
        <w:bottom w:val="none" w:sz="0" w:space="0" w:color="auto"/>
        <w:right w:val="none" w:sz="0" w:space="0" w:color="auto"/>
      </w:divBdr>
    </w:div>
    <w:div w:id="95754357">
      <w:bodyDiv w:val="1"/>
      <w:marLeft w:val="0"/>
      <w:marRight w:val="0"/>
      <w:marTop w:val="0"/>
      <w:marBottom w:val="0"/>
      <w:divBdr>
        <w:top w:val="none" w:sz="0" w:space="0" w:color="auto"/>
        <w:left w:val="none" w:sz="0" w:space="0" w:color="auto"/>
        <w:bottom w:val="none" w:sz="0" w:space="0" w:color="auto"/>
        <w:right w:val="none" w:sz="0" w:space="0" w:color="auto"/>
      </w:divBdr>
    </w:div>
    <w:div w:id="145519101">
      <w:bodyDiv w:val="1"/>
      <w:marLeft w:val="0"/>
      <w:marRight w:val="0"/>
      <w:marTop w:val="0"/>
      <w:marBottom w:val="0"/>
      <w:divBdr>
        <w:top w:val="none" w:sz="0" w:space="0" w:color="auto"/>
        <w:left w:val="none" w:sz="0" w:space="0" w:color="auto"/>
        <w:bottom w:val="none" w:sz="0" w:space="0" w:color="auto"/>
        <w:right w:val="none" w:sz="0" w:space="0" w:color="auto"/>
      </w:divBdr>
    </w:div>
    <w:div w:id="264771595">
      <w:bodyDiv w:val="1"/>
      <w:marLeft w:val="0"/>
      <w:marRight w:val="0"/>
      <w:marTop w:val="0"/>
      <w:marBottom w:val="0"/>
      <w:divBdr>
        <w:top w:val="none" w:sz="0" w:space="0" w:color="auto"/>
        <w:left w:val="none" w:sz="0" w:space="0" w:color="auto"/>
        <w:bottom w:val="none" w:sz="0" w:space="0" w:color="auto"/>
        <w:right w:val="none" w:sz="0" w:space="0" w:color="auto"/>
      </w:divBdr>
    </w:div>
    <w:div w:id="424303318">
      <w:bodyDiv w:val="1"/>
      <w:marLeft w:val="0"/>
      <w:marRight w:val="0"/>
      <w:marTop w:val="0"/>
      <w:marBottom w:val="0"/>
      <w:divBdr>
        <w:top w:val="none" w:sz="0" w:space="0" w:color="auto"/>
        <w:left w:val="none" w:sz="0" w:space="0" w:color="auto"/>
        <w:bottom w:val="none" w:sz="0" w:space="0" w:color="auto"/>
        <w:right w:val="none" w:sz="0" w:space="0" w:color="auto"/>
      </w:divBdr>
    </w:div>
    <w:div w:id="463934332">
      <w:bodyDiv w:val="1"/>
      <w:marLeft w:val="0"/>
      <w:marRight w:val="0"/>
      <w:marTop w:val="0"/>
      <w:marBottom w:val="0"/>
      <w:divBdr>
        <w:top w:val="none" w:sz="0" w:space="0" w:color="auto"/>
        <w:left w:val="none" w:sz="0" w:space="0" w:color="auto"/>
        <w:bottom w:val="none" w:sz="0" w:space="0" w:color="auto"/>
        <w:right w:val="none" w:sz="0" w:space="0" w:color="auto"/>
      </w:divBdr>
    </w:div>
    <w:div w:id="543062466">
      <w:bodyDiv w:val="1"/>
      <w:marLeft w:val="0"/>
      <w:marRight w:val="0"/>
      <w:marTop w:val="0"/>
      <w:marBottom w:val="0"/>
      <w:divBdr>
        <w:top w:val="none" w:sz="0" w:space="0" w:color="auto"/>
        <w:left w:val="none" w:sz="0" w:space="0" w:color="auto"/>
        <w:bottom w:val="none" w:sz="0" w:space="0" w:color="auto"/>
        <w:right w:val="none" w:sz="0" w:space="0" w:color="auto"/>
      </w:divBdr>
    </w:div>
    <w:div w:id="567111660">
      <w:bodyDiv w:val="1"/>
      <w:marLeft w:val="0"/>
      <w:marRight w:val="0"/>
      <w:marTop w:val="0"/>
      <w:marBottom w:val="0"/>
      <w:divBdr>
        <w:top w:val="none" w:sz="0" w:space="0" w:color="auto"/>
        <w:left w:val="none" w:sz="0" w:space="0" w:color="auto"/>
        <w:bottom w:val="none" w:sz="0" w:space="0" w:color="auto"/>
        <w:right w:val="none" w:sz="0" w:space="0" w:color="auto"/>
      </w:divBdr>
    </w:div>
    <w:div w:id="709768184">
      <w:bodyDiv w:val="1"/>
      <w:marLeft w:val="0"/>
      <w:marRight w:val="0"/>
      <w:marTop w:val="0"/>
      <w:marBottom w:val="0"/>
      <w:divBdr>
        <w:top w:val="none" w:sz="0" w:space="0" w:color="auto"/>
        <w:left w:val="none" w:sz="0" w:space="0" w:color="auto"/>
        <w:bottom w:val="none" w:sz="0" w:space="0" w:color="auto"/>
        <w:right w:val="none" w:sz="0" w:space="0" w:color="auto"/>
      </w:divBdr>
    </w:div>
    <w:div w:id="838623366">
      <w:bodyDiv w:val="1"/>
      <w:marLeft w:val="0"/>
      <w:marRight w:val="0"/>
      <w:marTop w:val="0"/>
      <w:marBottom w:val="0"/>
      <w:divBdr>
        <w:top w:val="none" w:sz="0" w:space="0" w:color="auto"/>
        <w:left w:val="none" w:sz="0" w:space="0" w:color="auto"/>
        <w:bottom w:val="none" w:sz="0" w:space="0" w:color="auto"/>
        <w:right w:val="none" w:sz="0" w:space="0" w:color="auto"/>
      </w:divBdr>
    </w:div>
    <w:div w:id="878710237">
      <w:bodyDiv w:val="1"/>
      <w:marLeft w:val="0"/>
      <w:marRight w:val="0"/>
      <w:marTop w:val="0"/>
      <w:marBottom w:val="0"/>
      <w:divBdr>
        <w:top w:val="none" w:sz="0" w:space="0" w:color="auto"/>
        <w:left w:val="none" w:sz="0" w:space="0" w:color="auto"/>
        <w:bottom w:val="none" w:sz="0" w:space="0" w:color="auto"/>
        <w:right w:val="none" w:sz="0" w:space="0" w:color="auto"/>
      </w:divBdr>
    </w:div>
    <w:div w:id="952588378">
      <w:bodyDiv w:val="1"/>
      <w:marLeft w:val="0"/>
      <w:marRight w:val="0"/>
      <w:marTop w:val="0"/>
      <w:marBottom w:val="0"/>
      <w:divBdr>
        <w:top w:val="none" w:sz="0" w:space="0" w:color="auto"/>
        <w:left w:val="none" w:sz="0" w:space="0" w:color="auto"/>
        <w:bottom w:val="none" w:sz="0" w:space="0" w:color="auto"/>
        <w:right w:val="none" w:sz="0" w:space="0" w:color="auto"/>
      </w:divBdr>
    </w:div>
    <w:div w:id="1060861670">
      <w:bodyDiv w:val="1"/>
      <w:marLeft w:val="0"/>
      <w:marRight w:val="0"/>
      <w:marTop w:val="0"/>
      <w:marBottom w:val="0"/>
      <w:divBdr>
        <w:top w:val="none" w:sz="0" w:space="0" w:color="auto"/>
        <w:left w:val="none" w:sz="0" w:space="0" w:color="auto"/>
        <w:bottom w:val="none" w:sz="0" w:space="0" w:color="auto"/>
        <w:right w:val="none" w:sz="0" w:space="0" w:color="auto"/>
      </w:divBdr>
    </w:div>
    <w:div w:id="1116371890">
      <w:bodyDiv w:val="1"/>
      <w:marLeft w:val="0"/>
      <w:marRight w:val="0"/>
      <w:marTop w:val="0"/>
      <w:marBottom w:val="0"/>
      <w:divBdr>
        <w:top w:val="none" w:sz="0" w:space="0" w:color="auto"/>
        <w:left w:val="none" w:sz="0" w:space="0" w:color="auto"/>
        <w:bottom w:val="none" w:sz="0" w:space="0" w:color="auto"/>
        <w:right w:val="none" w:sz="0" w:space="0" w:color="auto"/>
      </w:divBdr>
    </w:div>
    <w:div w:id="1143623841">
      <w:bodyDiv w:val="1"/>
      <w:marLeft w:val="0"/>
      <w:marRight w:val="0"/>
      <w:marTop w:val="0"/>
      <w:marBottom w:val="0"/>
      <w:divBdr>
        <w:top w:val="none" w:sz="0" w:space="0" w:color="auto"/>
        <w:left w:val="none" w:sz="0" w:space="0" w:color="auto"/>
        <w:bottom w:val="none" w:sz="0" w:space="0" w:color="auto"/>
        <w:right w:val="none" w:sz="0" w:space="0" w:color="auto"/>
      </w:divBdr>
    </w:div>
    <w:div w:id="1173106071">
      <w:bodyDiv w:val="1"/>
      <w:marLeft w:val="0"/>
      <w:marRight w:val="0"/>
      <w:marTop w:val="0"/>
      <w:marBottom w:val="0"/>
      <w:divBdr>
        <w:top w:val="none" w:sz="0" w:space="0" w:color="auto"/>
        <w:left w:val="none" w:sz="0" w:space="0" w:color="auto"/>
        <w:bottom w:val="none" w:sz="0" w:space="0" w:color="auto"/>
        <w:right w:val="none" w:sz="0" w:space="0" w:color="auto"/>
      </w:divBdr>
    </w:div>
    <w:div w:id="1287277550">
      <w:bodyDiv w:val="1"/>
      <w:marLeft w:val="0"/>
      <w:marRight w:val="0"/>
      <w:marTop w:val="0"/>
      <w:marBottom w:val="0"/>
      <w:divBdr>
        <w:top w:val="none" w:sz="0" w:space="0" w:color="auto"/>
        <w:left w:val="none" w:sz="0" w:space="0" w:color="auto"/>
        <w:bottom w:val="none" w:sz="0" w:space="0" w:color="auto"/>
        <w:right w:val="none" w:sz="0" w:space="0" w:color="auto"/>
      </w:divBdr>
    </w:div>
    <w:div w:id="1411391133">
      <w:bodyDiv w:val="1"/>
      <w:marLeft w:val="0"/>
      <w:marRight w:val="0"/>
      <w:marTop w:val="0"/>
      <w:marBottom w:val="0"/>
      <w:divBdr>
        <w:top w:val="none" w:sz="0" w:space="0" w:color="auto"/>
        <w:left w:val="none" w:sz="0" w:space="0" w:color="auto"/>
        <w:bottom w:val="none" w:sz="0" w:space="0" w:color="auto"/>
        <w:right w:val="none" w:sz="0" w:space="0" w:color="auto"/>
      </w:divBdr>
    </w:div>
    <w:div w:id="1489663553">
      <w:bodyDiv w:val="1"/>
      <w:marLeft w:val="0"/>
      <w:marRight w:val="0"/>
      <w:marTop w:val="0"/>
      <w:marBottom w:val="0"/>
      <w:divBdr>
        <w:top w:val="none" w:sz="0" w:space="0" w:color="auto"/>
        <w:left w:val="none" w:sz="0" w:space="0" w:color="auto"/>
        <w:bottom w:val="none" w:sz="0" w:space="0" w:color="auto"/>
        <w:right w:val="none" w:sz="0" w:space="0" w:color="auto"/>
      </w:divBdr>
    </w:div>
    <w:div w:id="1543664234">
      <w:bodyDiv w:val="1"/>
      <w:marLeft w:val="0"/>
      <w:marRight w:val="0"/>
      <w:marTop w:val="0"/>
      <w:marBottom w:val="0"/>
      <w:divBdr>
        <w:top w:val="none" w:sz="0" w:space="0" w:color="auto"/>
        <w:left w:val="none" w:sz="0" w:space="0" w:color="auto"/>
        <w:bottom w:val="none" w:sz="0" w:space="0" w:color="auto"/>
        <w:right w:val="none" w:sz="0" w:space="0" w:color="auto"/>
      </w:divBdr>
    </w:div>
    <w:div w:id="1603220877">
      <w:bodyDiv w:val="1"/>
      <w:marLeft w:val="0"/>
      <w:marRight w:val="0"/>
      <w:marTop w:val="0"/>
      <w:marBottom w:val="0"/>
      <w:divBdr>
        <w:top w:val="none" w:sz="0" w:space="0" w:color="auto"/>
        <w:left w:val="none" w:sz="0" w:space="0" w:color="auto"/>
        <w:bottom w:val="none" w:sz="0" w:space="0" w:color="auto"/>
        <w:right w:val="none" w:sz="0" w:space="0" w:color="auto"/>
      </w:divBdr>
    </w:div>
    <w:div w:id="1641375615">
      <w:bodyDiv w:val="1"/>
      <w:marLeft w:val="0"/>
      <w:marRight w:val="0"/>
      <w:marTop w:val="0"/>
      <w:marBottom w:val="0"/>
      <w:divBdr>
        <w:top w:val="none" w:sz="0" w:space="0" w:color="auto"/>
        <w:left w:val="none" w:sz="0" w:space="0" w:color="auto"/>
        <w:bottom w:val="none" w:sz="0" w:space="0" w:color="auto"/>
        <w:right w:val="none" w:sz="0" w:space="0" w:color="auto"/>
      </w:divBdr>
    </w:div>
    <w:div w:id="1699550384">
      <w:bodyDiv w:val="1"/>
      <w:marLeft w:val="0"/>
      <w:marRight w:val="0"/>
      <w:marTop w:val="0"/>
      <w:marBottom w:val="0"/>
      <w:divBdr>
        <w:top w:val="none" w:sz="0" w:space="0" w:color="auto"/>
        <w:left w:val="none" w:sz="0" w:space="0" w:color="auto"/>
        <w:bottom w:val="none" w:sz="0" w:space="0" w:color="auto"/>
        <w:right w:val="none" w:sz="0" w:space="0" w:color="auto"/>
      </w:divBdr>
    </w:div>
    <w:div w:id="1827933644">
      <w:bodyDiv w:val="1"/>
      <w:marLeft w:val="0"/>
      <w:marRight w:val="0"/>
      <w:marTop w:val="0"/>
      <w:marBottom w:val="0"/>
      <w:divBdr>
        <w:top w:val="none" w:sz="0" w:space="0" w:color="auto"/>
        <w:left w:val="none" w:sz="0" w:space="0" w:color="auto"/>
        <w:bottom w:val="none" w:sz="0" w:space="0" w:color="auto"/>
        <w:right w:val="none" w:sz="0" w:space="0" w:color="auto"/>
      </w:divBdr>
    </w:div>
    <w:div w:id="1884631645">
      <w:bodyDiv w:val="1"/>
      <w:marLeft w:val="0"/>
      <w:marRight w:val="0"/>
      <w:marTop w:val="0"/>
      <w:marBottom w:val="0"/>
      <w:divBdr>
        <w:top w:val="none" w:sz="0" w:space="0" w:color="auto"/>
        <w:left w:val="none" w:sz="0" w:space="0" w:color="auto"/>
        <w:bottom w:val="none" w:sz="0" w:space="0" w:color="auto"/>
        <w:right w:val="none" w:sz="0" w:space="0" w:color="auto"/>
      </w:divBdr>
    </w:div>
    <w:div w:id="1953003781">
      <w:bodyDiv w:val="1"/>
      <w:marLeft w:val="0"/>
      <w:marRight w:val="0"/>
      <w:marTop w:val="0"/>
      <w:marBottom w:val="0"/>
      <w:divBdr>
        <w:top w:val="none" w:sz="0" w:space="0" w:color="auto"/>
        <w:left w:val="none" w:sz="0" w:space="0" w:color="auto"/>
        <w:bottom w:val="none" w:sz="0" w:space="0" w:color="auto"/>
        <w:right w:val="none" w:sz="0" w:space="0" w:color="auto"/>
      </w:divBdr>
    </w:div>
    <w:div w:id="2056197445">
      <w:bodyDiv w:val="1"/>
      <w:marLeft w:val="0"/>
      <w:marRight w:val="0"/>
      <w:marTop w:val="0"/>
      <w:marBottom w:val="0"/>
      <w:divBdr>
        <w:top w:val="none" w:sz="0" w:space="0" w:color="auto"/>
        <w:left w:val="none" w:sz="0" w:space="0" w:color="auto"/>
        <w:bottom w:val="none" w:sz="0" w:space="0" w:color="auto"/>
        <w:right w:val="none" w:sz="0" w:space="0" w:color="auto"/>
      </w:divBdr>
    </w:div>
    <w:div w:id="21326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yna.kanavets@center.gov.ua" TargetMode="External"/><Relationship Id="rId18" Type="http://schemas.openxmlformats.org/officeDocument/2006/relationships/hyperlink" Target="mailto:Kostiantyn.Vashchenko@nads.gov.ua" TargetMode="External"/><Relationship Id="rId26" Type="http://schemas.openxmlformats.org/officeDocument/2006/relationships/hyperlink" Target="mailto:Larisa.zhabenko@schoolcs.gov.ua" TargetMode="External"/><Relationship Id="rId3" Type="http://schemas.openxmlformats.org/officeDocument/2006/relationships/styles" Target="styles.xml"/><Relationship Id="rId21" Type="http://schemas.openxmlformats.org/officeDocument/2006/relationships/hyperlink" Target="mailto:Kostiantyn.Vashchenko@nads.gov.ua"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ostiantyn.Vashchenko@nads.gov.ua" TargetMode="External"/><Relationship Id="rId17" Type="http://schemas.openxmlformats.org/officeDocument/2006/relationships/hyperlink" Target="mailto:glazkov@nads.gov.ua" TargetMode="External"/><Relationship Id="rId25" Type="http://schemas.openxmlformats.org/officeDocument/2006/relationships/hyperlink" Target="mailto:maryna.kanavets@center.gov.u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yna.kanavets@center.gov.ua" TargetMode="External"/><Relationship Id="rId20" Type="http://schemas.openxmlformats.org/officeDocument/2006/relationships/hyperlink" Target="mailto:glazkov@nads.gov.ua" TargetMode="External"/><Relationship Id="rId29" Type="http://schemas.openxmlformats.org/officeDocument/2006/relationships/hyperlink" Target="mailto:Kostiantyn.Vashchenko@nads.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iy.Zabolotniy@nads.gov.ua" TargetMode="External"/><Relationship Id="rId24" Type="http://schemas.openxmlformats.org/officeDocument/2006/relationships/hyperlink" Target="mailto:Kostiantyn.Vashchenko@nads.gov.ua" TargetMode="External"/><Relationship Id="rId32" Type="http://schemas.openxmlformats.org/officeDocument/2006/relationships/hyperlink" Target="mailto:maryna.kanavets@center.gov.ua" TargetMode="External"/><Relationship Id="rId5" Type="http://schemas.openxmlformats.org/officeDocument/2006/relationships/settings" Target="settings.xml"/><Relationship Id="rId15" Type="http://schemas.openxmlformats.org/officeDocument/2006/relationships/hyperlink" Target="mailto:Kostiantyn.Vashchenko@nads.gov.ua" TargetMode="External"/><Relationship Id="rId23" Type="http://schemas.openxmlformats.org/officeDocument/2006/relationships/hyperlink" Target="mailto:glazkov@nads.gov.ua" TargetMode="External"/><Relationship Id="rId28" Type="http://schemas.openxmlformats.org/officeDocument/2006/relationships/hyperlink" Target="mailto:maryna.kanavets@center.gov.ua" TargetMode="External"/><Relationship Id="rId10" Type="http://schemas.openxmlformats.org/officeDocument/2006/relationships/hyperlink" Target="mailto:maryna.kanavets@center.gov.ua" TargetMode="External"/><Relationship Id="rId19" Type="http://schemas.openxmlformats.org/officeDocument/2006/relationships/hyperlink" Target="mailto:maryna.kanavets@center.gov.ua" TargetMode="External"/><Relationship Id="rId31" Type="http://schemas.openxmlformats.org/officeDocument/2006/relationships/hyperlink" Target="mailto:Kostiantyn.Vashchenko@nads.gov.ua" TargetMode="External"/><Relationship Id="rId4" Type="http://schemas.microsoft.com/office/2007/relationships/stylesWithEffects" Target="stylesWithEffects.xml"/><Relationship Id="rId9" Type="http://schemas.openxmlformats.org/officeDocument/2006/relationships/hyperlink" Target="mailto:Kostiantyn.Vashchenko@nads.gov.ua" TargetMode="External"/><Relationship Id="rId14" Type="http://schemas.openxmlformats.org/officeDocument/2006/relationships/hyperlink" Target="mailto:glazkov@nads.gov.ua" TargetMode="External"/><Relationship Id="rId22" Type="http://schemas.openxmlformats.org/officeDocument/2006/relationships/hyperlink" Target="mailto:maryna.kanavets@center.gov.ua" TargetMode="External"/><Relationship Id="rId27" Type="http://schemas.openxmlformats.org/officeDocument/2006/relationships/hyperlink" Target="mailto:Kostiantyn.Vashchenko@nads.gov.ua" TargetMode="External"/><Relationship Id="rId30" Type="http://schemas.openxmlformats.org/officeDocument/2006/relationships/hyperlink" Target="mailto:maryna.kanavets@center.gov.u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FD26E-0C0F-4B16-8EDC-CEB9BBEF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27</Pages>
  <Words>6388</Words>
  <Characters>36415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Василько</dc:creator>
  <cp:keywords/>
  <dc:description/>
  <cp:lastModifiedBy>Роман Яременко</cp:lastModifiedBy>
  <cp:revision>113</cp:revision>
  <cp:lastPrinted>2016-10-11T11:58:00Z</cp:lastPrinted>
  <dcterms:created xsi:type="dcterms:W3CDTF">2015-12-25T10:21:00Z</dcterms:created>
  <dcterms:modified xsi:type="dcterms:W3CDTF">2017-07-07T07:09:00Z</dcterms:modified>
</cp:coreProperties>
</file>